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46" w:type="dxa"/>
        <w:tblCellMar>
          <w:top w:w="57" w:type="dxa"/>
          <w:left w:w="64" w:type="dxa"/>
          <w:right w:w="118" w:type="dxa"/>
        </w:tblCellMar>
        <w:tblLook w:val="00A0" w:firstRow="1" w:lastRow="0" w:firstColumn="1" w:lastColumn="0" w:noHBand="0" w:noVBand="0"/>
      </w:tblPr>
      <w:tblGrid>
        <w:gridCol w:w="4477"/>
        <w:gridCol w:w="4869"/>
      </w:tblGrid>
      <w:tr w:rsidR="002F49AC" w:rsidRPr="002F49AC" w14:paraId="18376444" w14:textId="77777777" w:rsidTr="00EA770F">
        <w:trPr>
          <w:trHeight w:val="408"/>
        </w:trPr>
        <w:tc>
          <w:tcPr>
            <w:tcW w:w="9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CC2BB" w14:textId="77777777" w:rsidR="002F49AC" w:rsidRPr="00284043" w:rsidRDefault="002F49AC" w:rsidP="002F49AC">
            <w:pPr>
              <w:spacing w:after="16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8404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Informačný list predmetu</w:t>
            </w:r>
          </w:p>
        </w:tc>
      </w:tr>
      <w:tr w:rsidR="002F49AC" w:rsidRPr="002F49AC" w14:paraId="5DCD2007" w14:textId="77777777" w:rsidTr="00EA770F">
        <w:trPr>
          <w:trHeight w:val="408"/>
        </w:trPr>
        <w:tc>
          <w:tcPr>
            <w:tcW w:w="9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E4080" w14:textId="77777777" w:rsidR="002F49AC" w:rsidRPr="00284043" w:rsidRDefault="002F49AC" w:rsidP="002F49AC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8404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Vysoká škola: </w:t>
            </w:r>
            <w:r w:rsidRPr="00284043">
              <w:rPr>
                <w:rFonts w:asciiTheme="minorHAnsi" w:hAnsiTheme="minorHAnsi" w:cstheme="minorHAnsi"/>
                <w:sz w:val="16"/>
                <w:szCs w:val="16"/>
              </w:rPr>
              <w:t>Vysoká škola zdravotníctva a sociálnej práce sv. Alžbety  v Bratislave</w:t>
            </w:r>
          </w:p>
        </w:tc>
      </w:tr>
      <w:tr w:rsidR="002F49AC" w:rsidRPr="002F49AC" w14:paraId="76590B01" w14:textId="77777777" w:rsidTr="00EA770F">
        <w:trPr>
          <w:trHeight w:val="408"/>
        </w:trPr>
        <w:tc>
          <w:tcPr>
            <w:tcW w:w="9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288DB" w14:textId="77777777" w:rsidR="002F49AC" w:rsidRPr="00284043" w:rsidRDefault="002F49AC" w:rsidP="002F49AC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8404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Pracovisko</w:t>
            </w:r>
            <w:r w:rsidRPr="00284043">
              <w:rPr>
                <w:rFonts w:asciiTheme="minorHAnsi" w:hAnsiTheme="minorHAnsi" w:cstheme="minorHAnsi"/>
                <w:sz w:val="16"/>
                <w:szCs w:val="16"/>
              </w:rPr>
              <w:t>: Katedra psychológie, Bratislava</w:t>
            </w:r>
            <w:r w:rsidRPr="0028404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 </w:t>
            </w:r>
          </w:p>
        </w:tc>
      </w:tr>
      <w:tr w:rsidR="002F49AC" w:rsidRPr="002F49AC" w14:paraId="10C6F5A1" w14:textId="77777777" w:rsidTr="006C0D3C">
        <w:trPr>
          <w:trHeight w:val="21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81036" w14:textId="77777777" w:rsidR="002F49AC" w:rsidRPr="00284043" w:rsidRDefault="002F49AC" w:rsidP="002F49AC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8404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Kód predmetu</w:t>
            </w:r>
            <w:r w:rsidRPr="00284043">
              <w:rPr>
                <w:rFonts w:asciiTheme="minorHAnsi" w:hAnsiTheme="minorHAnsi" w:cstheme="minorHAnsi"/>
                <w:sz w:val="16"/>
                <w:szCs w:val="16"/>
              </w:rPr>
              <w:t>: 0-1761d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2C25B" w14:textId="77777777" w:rsidR="002F49AC" w:rsidRPr="00284043" w:rsidRDefault="002F49AC" w:rsidP="002F49AC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8404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Názov predmetu: </w:t>
            </w:r>
            <w:r w:rsidRPr="00284043">
              <w:rPr>
                <w:rFonts w:asciiTheme="minorHAnsi" w:hAnsiTheme="minorHAnsi" w:cstheme="minorHAnsi"/>
                <w:sz w:val="16"/>
                <w:szCs w:val="16"/>
              </w:rPr>
              <w:t>Zdravá komunikácia v organizácii</w:t>
            </w:r>
          </w:p>
        </w:tc>
      </w:tr>
      <w:tr w:rsidR="002F49AC" w:rsidRPr="002F49AC" w14:paraId="2A746AA6" w14:textId="77777777" w:rsidTr="00EA770F">
        <w:trPr>
          <w:trHeight w:val="996"/>
        </w:trPr>
        <w:tc>
          <w:tcPr>
            <w:tcW w:w="9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D3A87" w14:textId="77777777" w:rsidR="00436E3E" w:rsidRPr="00284043" w:rsidRDefault="002F49AC" w:rsidP="00242DFB">
            <w:pPr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8404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Druh, rozsah a metóda vzdelávacích činností:</w:t>
            </w:r>
            <w:r w:rsidR="00242DFB" w:rsidRPr="0028404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18B5808F" w14:textId="77777777" w:rsidR="00436E3E" w:rsidRPr="00284043" w:rsidRDefault="00436E3E" w:rsidP="00436E3E">
            <w:pPr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</w:pPr>
            <w:r w:rsidRPr="0028404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Druh vzdelávacích činností </w:t>
            </w:r>
            <w:r w:rsidRPr="00284043">
              <w:rPr>
                <w:rFonts w:asciiTheme="minorHAnsi" w:hAnsiTheme="minorHAnsi" w:cstheme="minorHAnsi"/>
                <w:sz w:val="16"/>
                <w:szCs w:val="16"/>
              </w:rPr>
              <w:t>prednáška, seminár;</w:t>
            </w:r>
          </w:p>
          <w:p w14:paraId="0611B13D" w14:textId="3252FD83" w:rsidR="00436E3E" w:rsidRPr="00284043" w:rsidRDefault="00436E3E" w:rsidP="00436E3E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8404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Rozsah vzdelávacích činností:</w:t>
            </w:r>
            <w:r w:rsidRPr="00284043">
              <w:rPr>
                <w:rFonts w:asciiTheme="minorHAnsi" w:hAnsiTheme="minorHAnsi" w:cstheme="minorHAnsi"/>
                <w:sz w:val="16"/>
                <w:szCs w:val="16"/>
              </w:rPr>
              <w:t xml:space="preserve"> 2 hod./týždeň 1 hod. prednáška, 1 hod. seminár </w:t>
            </w:r>
          </w:p>
          <w:p w14:paraId="059854C4" w14:textId="29B7FC1A" w:rsidR="002F49AC" w:rsidRPr="00284043" w:rsidRDefault="00436E3E" w:rsidP="00436E3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8404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Metóda vzdelávacích činností: </w:t>
            </w:r>
            <w:r w:rsidRPr="00284043">
              <w:rPr>
                <w:rFonts w:asciiTheme="minorHAnsi" w:hAnsiTheme="minorHAnsi" w:cstheme="minorHAnsi"/>
                <w:sz w:val="16"/>
                <w:szCs w:val="16"/>
              </w:rPr>
              <w:t>prezenčná, dištančná (Webex</w:t>
            </w:r>
            <w:r w:rsidR="00095F9E">
              <w:rPr>
                <w:rFonts w:asciiTheme="minorHAnsi" w:hAnsiTheme="minorHAnsi" w:cstheme="minorHAnsi"/>
                <w:sz w:val="16"/>
                <w:szCs w:val="16"/>
              </w:rPr>
              <w:t>, Elix</w:t>
            </w:r>
            <w:r w:rsidRPr="00284043">
              <w:rPr>
                <w:rFonts w:asciiTheme="minorHAnsi" w:hAnsiTheme="minorHAnsi" w:cstheme="minorHAnsi"/>
                <w:sz w:val="16"/>
                <w:szCs w:val="16"/>
              </w:rPr>
              <w:t xml:space="preserve">), kombinovaná; </w:t>
            </w:r>
            <w:r w:rsidR="002F49AC" w:rsidRPr="00284043">
              <w:rPr>
                <w:rFonts w:asciiTheme="minorHAnsi" w:hAnsiTheme="minorHAnsi" w:cstheme="minorHAnsi"/>
                <w:sz w:val="16"/>
                <w:szCs w:val="16"/>
              </w:rPr>
              <w:t>forma prezenčná (20 hod.), konzultácie s pedagógom, samoštúdium, seminárna práca (55 hod.), spolu 75 hod.</w:t>
            </w:r>
          </w:p>
          <w:p w14:paraId="47412D52" w14:textId="07D6C979" w:rsidR="00DA1AB1" w:rsidRPr="00284043" w:rsidRDefault="00DA1AB1" w:rsidP="00436E3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F49AC" w:rsidRPr="002F49AC" w14:paraId="6A68FE86" w14:textId="77777777" w:rsidTr="00EA770F">
        <w:trPr>
          <w:trHeight w:val="408"/>
        </w:trPr>
        <w:tc>
          <w:tcPr>
            <w:tcW w:w="9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C1D33" w14:textId="77777777" w:rsidR="002F49AC" w:rsidRPr="00284043" w:rsidRDefault="002F49AC" w:rsidP="002F49AC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8404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Počet kreditov: </w:t>
            </w:r>
            <w:r w:rsidRPr="00284043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</w:tr>
      <w:tr w:rsidR="002F49AC" w:rsidRPr="002F49AC" w14:paraId="6D68EC94" w14:textId="77777777" w:rsidTr="00EA770F">
        <w:trPr>
          <w:trHeight w:val="408"/>
        </w:trPr>
        <w:tc>
          <w:tcPr>
            <w:tcW w:w="9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94214" w14:textId="0A547A5C" w:rsidR="002F49AC" w:rsidRPr="00284043" w:rsidRDefault="002F49AC" w:rsidP="002F49AC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8404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Odporúčaný semester štúdia</w:t>
            </w:r>
            <w:r w:rsidRPr="00284043">
              <w:rPr>
                <w:rFonts w:asciiTheme="minorHAnsi" w:hAnsiTheme="minorHAnsi" w:cstheme="minorHAnsi"/>
                <w:sz w:val="16"/>
                <w:szCs w:val="16"/>
              </w:rPr>
              <w:t>:</w:t>
            </w:r>
            <w:r w:rsidR="00730DD0" w:rsidRPr="0028404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284043">
              <w:rPr>
                <w:rFonts w:asciiTheme="minorHAnsi" w:hAnsiTheme="minorHAnsi" w:cstheme="minorHAnsi"/>
                <w:sz w:val="16"/>
                <w:szCs w:val="16"/>
              </w:rPr>
              <w:t>6</w:t>
            </w:r>
            <w:r w:rsidR="00730DD0" w:rsidRPr="00284043">
              <w:rPr>
                <w:rFonts w:asciiTheme="minorHAnsi" w:hAnsiTheme="minorHAnsi" w:cstheme="minorHAnsi"/>
                <w:sz w:val="16"/>
                <w:szCs w:val="16"/>
              </w:rPr>
              <w:t xml:space="preserve">. </w:t>
            </w:r>
            <w:r w:rsidRPr="00284043">
              <w:rPr>
                <w:rFonts w:asciiTheme="minorHAnsi" w:hAnsiTheme="minorHAnsi" w:cstheme="minorHAnsi"/>
                <w:sz w:val="16"/>
                <w:szCs w:val="16"/>
              </w:rPr>
              <w:t>semester</w:t>
            </w:r>
          </w:p>
        </w:tc>
      </w:tr>
      <w:tr w:rsidR="002F49AC" w:rsidRPr="002F49AC" w14:paraId="1EA6DF0D" w14:textId="77777777" w:rsidTr="00EA770F">
        <w:trPr>
          <w:trHeight w:val="408"/>
        </w:trPr>
        <w:tc>
          <w:tcPr>
            <w:tcW w:w="9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8D882" w14:textId="77777777" w:rsidR="002F49AC" w:rsidRPr="00284043" w:rsidRDefault="002F49AC" w:rsidP="002F49AC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8404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Stupeň štúdia: </w:t>
            </w:r>
            <w:r w:rsidRPr="00284043">
              <w:rPr>
                <w:rFonts w:asciiTheme="minorHAnsi" w:hAnsiTheme="minorHAnsi" w:cstheme="minorHAnsi"/>
                <w:sz w:val="16"/>
                <w:szCs w:val="16"/>
              </w:rPr>
              <w:t>1. stupeň (bakalársky)</w:t>
            </w:r>
          </w:p>
        </w:tc>
      </w:tr>
      <w:tr w:rsidR="002F49AC" w:rsidRPr="002F49AC" w14:paraId="16791F7E" w14:textId="77777777" w:rsidTr="00EA770F">
        <w:trPr>
          <w:trHeight w:val="408"/>
        </w:trPr>
        <w:tc>
          <w:tcPr>
            <w:tcW w:w="9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641DA" w14:textId="1656D64B" w:rsidR="002F49AC" w:rsidRPr="00284043" w:rsidRDefault="002F49AC" w:rsidP="002F49AC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8404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Podmieňujúce predmety: </w:t>
            </w:r>
            <w:r w:rsidRPr="00284043">
              <w:rPr>
                <w:rFonts w:asciiTheme="minorHAnsi" w:hAnsiTheme="minorHAnsi" w:cstheme="minorHAnsi"/>
                <w:sz w:val="16"/>
                <w:szCs w:val="16"/>
              </w:rPr>
              <w:t>Sociálna psychológia, Aplikovaná sociálna psychológia, Organizačná a pracovná psychológia, Psychológia zdravia</w:t>
            </w:r>
            <w:r w:rsidR="008B3EDF" w:rsidRPr="00284043">
              <w:rPr>
                <w:rFonts w:asciiTheme="minorHAnsi" w:hAnsiTheme="minorHAnsi" w:cstheme="minorHAnsi"/>
                <w:sz w:val="16"/>
                <w:szCs w:val="16"/>
              </w:rPr>
              <w:t>;</w:t>
            </w:r>
          </w:p>
        </w:tc>
      </w:tr>
      <w:tr w:rsidR="002F49AC" w:rsidRPr="002F49AC" w14:paraId="60EA76CC" w14:textId="77777777" w:rsidTr="00EA770F">
        <w:trPr>
          <w:trHeight w:val="984"/>
        </w:trPr>
        <w:tc>
          <w:tcPr>
            <w:tcW w:w="9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9E057" w14:textId="77777777" w:rsidR="002F49AC" w:rsidRPr="00284043" w:rsidRDefault="002F49AC" w:rsidP="002F49AC">
            <w:pPr>
              <w:spacing w:after="160" w:line="259" w:lineRule="auto"/>
              <w:rPr>
                <w:rFonts w:asciiTheme="minorHAnsi" w:eastAsia="Calibri" w:hAnsiTheme="minorHAnsi" w:cstheme="minorHAnsi"/>
                <w:color w:val="auto"/>
                <w:kern w:val="2"/>
                <w:sz w:val="16"/>
                <w:szCs w:val="16"/>
                <w:lang w:eastAsia="en-US"/>
                <w14:ligatures w14:val="standardContextual"/>
              </w:rPr>
            </w:pPr>
            <w:r w:rsidRPr="0028404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Podmienky na absolvovanie predmetu:</w:t>
            </w:r>
            <w:r w:rsidRPr="00284043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  <w:r w:rsidRPr="00284043">
              <w:rPr>
                <w:rFonts w:asciiTheme="minorHAnsi" w:eastAsia="Calibri" w:hAnsiTheme="minorHAnsi" w:cstheme="minorHAnsi"/>
                <w:color w:val="auto"/>
                <w:kern w:val="2"/>
                <w:sz w:val="16"/>
                <w:szCs w:val="16"/>
                <w:lang w:eastAsia="en-US"/>
                <w14:ligatures w14:val="standardContextual"/>
              </w:rPr>
              <w:t xml:space="preserve"> </w:t>
            </w:r>
          </w:p>
          <w:p w14:paraId="58E052F4" w14:textId="77777777" w:rsidR="002F49AC" w:rsidRPr="00284043" w:rsidRDefault="002F49AC" w:rsidP="002F49AC">
            <w:pPr>
              <w:spacing w:after="160" w:line="259" w:lineRule="auto"/>
              <w:rPr>
                <w:rFonts w:asciiTheme="minorHAnsi" w:eastAsia="Calibri" w:hAnsiTheme="minorHAnsi" w:cstheme="minorHAnsi"/>
                <w:color w:val="auto"/>
                <w:kern w:val="2"/>
                <w:sz w:val="16"/>
                <w:szCs w:val="16"/>
                <w:lang w:eastAsia="en-US"/>
                <w14:ligatures w14:val="standardContextual"/>
              </w:rPr>
            </w:pPr>
            <w:r w:rsidRPr="00284043">
              <w:rPr>
                <w:rFonts w:asciiTheme="minorHAnsi" w:eastAsia="Calibri" w:hAnsiTheme="minorHAnsi" w:cstheme="minorHAnsi"/>
                <w:color w:val="auto"/>
                <w:kern w:val="2"/>
                <w:sz w:val="16"/>
                <w:szCs w:val="16"/>
                <w:lang w:eastAsia="en-US"/>
                <w14:ligatures w14:val="standardContextual"/>
              </w:rPr>
              <w:t>Na absolvovanie predmetu je potrebná aktívna účasť na výučbových aktivitách a úspešné absolvovanie, a overenie vzdelávacích výstupov.</w:t>
            </w:r>
          </w:p>
          <w:p w14:paraId="30DB4351" w14:textId="77777777" w:rsidR="002F49AC" w:rsidRPr="00284043" w:rsidRDefault="002F49AC" w:rsidP="002F49AC">
            <w:pPr>
              <w:spacing w:after="160" w:line="259" w:lineRule="auto"/>
              <w:ind w:left="0" w:firstLine="0"/>
              <w:jc w:val="left"/>
              <w:rPr>
                <w:rFonts w:asciiTheme="minorHAnsi" w:eastAsia="Calibri" w:hAnsiTheme="minorHAnsi" w:cstheme="minorHAnsi"/>
                <w:color w:val="auto"/>
                <w:kern w:val="2"/>
                <w:sz w:val="16"/>
                <w:szCs w:val="16"/>
                <w:lang w:eastAsia="en-US"/>
                <w14:ligatures w14:val="standardContextual"/>
              </w:rPr>
            </w:pPr>
            <w:r w:rsidRPr="00284043">
              <w:rPr>
                <w:rFonts w:asciiTheme="minorHAnsi" w:eastAsia="Calibri" w:hAnsiTheme="minorHAnsi" w:cstheme="minorHAnsi"/>
                <w:color w:val="auto"/>
                <w:kern w:val="2"/>
                <w:sz w:val="16"/>
                <w:szCs w:val="16"/>
                <w:lang w:eastAsia="en-US"/>
                <w14:ligatures w14:val="standardContextual"/>
              </w:rPr>
              <w:t>Študent/ka môže počas semestra získať maximálne 100 bodov za jednotlivé časti skúšky.</w:t>
            </w:r>
          </w:p>
          <w:p w14:paraId="66B24ABF" w14:textId="77777777" w:rsidR="002F49AC" w:rsidRPr="00284043" w:rsidRDefault="002F49AC" w:rsidP="002F49AC">
            <w:pPr>
              <w:spacing w:after="160" w:line="259" w:lineRule="auto"/>
              <w:ind w:left="0" w:firstLine="0"/>
              <w:jc w:val="left"/>
              <w:rPr>
                <w:rFonts w:asciiTheme="minorHAnsi" w:eastAsia="Calibri" w:hAnsiTheme="minorHAnsi" w:cstheme="minorHAnsi"/>
                <w:color w:val="auto"/>
                <w:kern w:val="2"/>
                <w:sz w:val="16"/>
                <w:szCs w:val="16"/>
                <w:lang w:eastAsia="en-US"/>
                <w14:ligatures w14:val="standardContextual"/>
              </w:rPr>
            </w:pPr>
            <w:r w:rsidRPr="00284043">
              <w:rPr>
                <w:rFonts w:asciiTheme="minorHAnsi" w:eastAsia="Calibri" w:hAnsiTheme="minorHAnsi" w:cstheme="minorHAnsi"/>
                <w:color w:val="auto"/>
                <w:kern w:val="2"/>
                <w:sz w:val="16"/>
                <w:szCs w:val="16"/>
                <w:lang w:eastAsia="en-US"/>
                <w14:ligatures w14:val="standardContextual"/>
              </w:rPr>
              <w:t>Podmienkou udelenia kreditov za predmet je minimálne 61% úspešnosť v hodnotení.  Dosiahnutý počet bodov za jednotlivé aktivity sa spočítava a tvorí celkové hodnotenie.  Na hodnotenie  A: 100 – 91 %, B: 90 – 81 %, C: 80 – 73 %, D: 72 – 66 %, E: 65 – 61 % , FX: 60 – 0 %.</w:t>
            </w:r>
          </w:p>
        </w:tc>
      </w:tr>
      <w:tr w:rsidR="002F49AC" w:rsidRPr="002F49AC" w14:paraId="5FE33DD3" w14:textId="77777777" w:rsidTr="00EA770F">
        <w:trPr>
          <w:trHeight w:val="18"/>
        </w:trPr>
        <w:tc>
          <w:tcPr>
            <w:tcW w:w="9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C6227" w14:textId="77777777" w:rsidR="002F49AC" w:rsidRPr="00284043" w:rsidRDefault="002F49AC" w:rsidP="002F49AC">
            <w:pPr>
              <w:widowControl w:val="0"/>
              <w:autoSpaceDE w:val="0"/>
              <w:autoSpaceDN w:val="0"/>
              <w:spacing w:after="160" w:line="259" w:lineRule="auto"/>
              <w:ind w:left="0" w:right="135" w:firstLine="0"/>
              <w:jc w:val="left"/>
              <w:rPr>
                <w:rFonts w:asciiTheme="minorHAnsi" w:eastAsia="Calibri" w:hAnsiTheme="minorHAnsi" w:cstheme="minorHAnsi"/>
                <w:color w:val="auto"/>
                <w:sz w:val="16"/>
                <w:szCs w:val="16"/>
                <w:lang w:eastAsia="en-US"/>
              </w:rPr>
            </w:pPr>
            <w:r w:rsidRPr="00284043">
              <w:rPr>
                <w:rFonts w:asciiTheme="minorHAnsi" w:eastAsia="Calibri" w:hAnsiTheme="minorHAnsi" w:cstheme="minorHAnsi"/>
                <w:b/>
                <w:bCs/>
                <w:color w:val="auto"/>
                <w:sz w:val="16"/>
                <w:szCs w:val="16"/>
                <w:lang w:eastAsia="en-US"/>
              </w:rPr>
              <w:t>Výsledky vzdelávania: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880"/>
              <w:gridCol w:w="4362"/>
              <w:gridCol w:w="2023"/>
              <w:gridCol w:w="1886"/>
            </w:tblGrid>
            <w:tr w:rsidR="002F49AC" w:rsidRPr="00284043" w14:paraId="5B1F8CE8" w14:textId="77777777" w:rsidTr="00EA770F">
              <w:tc>
                <w:tcPr>
                  <w:tcW w:w="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AE372E" w14:textId="77777777" w:rsidR="002F49AC" w:rsidRPr="00284043" w:rsidRDefault="002F49AC" w:rsidP="002F49AC">
                  <w:pPr>
                    <w:autoSpaceDE w:val="0"/>
                    <w:autoSpaceDN w:val="0"/>
                    <w:spacing w:after="160" w:line="259" w:lineRule="auto"/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4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879E59" w14:textId="77777777" w:rsidR="002F49AC" w:rsidRPr="00284043" w:rsidRDefault="002F49AC" w:rsidP="002F49AC">
                  <w:pPr>
                    <w:autoSpaceDE w:val="0"/>
                    <w:autoSpaceDN w:val="0"/>
                    <w:spacing w:after="160" w:line="259" w:lineRule="auto"/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16"/>
                      <w:szCs w:val="16"/>
                    </w:rPr>
                  </w:pPr>
                  <w:r w:rsidRPr="00284043"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16"/>
                      <w:szCs w:val="16"/>
                    </w:rPr>
                    <w:t>Deskriptor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D2B6D8" w14:textId="77777777" w:rsidR="002F49AC" w:rsidRPr="00284043" w:rsidRDefault="002F49AC" w:rsidP="002F49AC">
                  <w:pPr>
                    <w:autoSpaceDE w:val="0"/>
                    <w:autoSpaceDN w:val="0"/>
                    <w:spacing w:after="160" w:line="259" w:lineRule="auto"/>
                    <w:jc w:val="left"/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16"/>
                      <w:szCs w:val="16"/>
                    </w:rPr>
                  </w:pPr>
                  <w:r w:rsidRPr="00284043"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16"/>
                      <w:szCs w:val="16"/>
                    </w:rPr>
                    <w:t>Forma</w:t>
                  </w:r>
                </w:p>
                <w:p w14:paraId="7FBD2F57" w14:textId="77777777" w:rsidR="002F49AC" w:rsidRPr="00284043" w:rsidRDefault="002F49AC" w:rsidP="002F49AC">
                  <w:pPr>
                    <w:autoSpaceDE w:val="0"/>
                    <w:autoSpaceDN w:val="0"/>
                    <w:spacing w:after="160" w:line="259" w:lineRule="auto"/>
                    <w:jc w:val="left"/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16"/>
                      <w:szCs w:val="16"/>
                    </w:rPr>
                  </w:pPr>
                  <w:r w:rsidRPr="00284043"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16"/>
                      <w:szCs w:val="16"/>
                    </w:rPr>
                    <w:t>vzdelávania</w:t>
                  </w:r>
                </w:p>
              </w:tc>
              <w:tc>
                <w:tcPr>
                  <w:tcW w:w="1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CE29A0" w14:textId="77777777" w:rsidR="002F49AC" w:rsidRPr="00284043" w:rsidRDefault="002F49AC" w:rsidP="002F49AC">
                  <w:pPr>
                    <w:autoSpaceDE w:val="0"/>
                    <w:autoSpaceDN w:val="0"/>
                    <w:spacing w:after="160" w:line="259" w:lineRule="auto"/>
                    <w:jc w:val="left"/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16"/>
                      <w:szCs w:val="16"/>
                    </w:rPr>
                  </w:pPr>
                  <w:r w:rsidRPr="00284043"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16"/>
                      <w:szCs w:val="16"/>
                    </w:rPr>
                    <w:t>Metóda hodnotenia / overenia VV: spolu 100 bodov</w:t>
                  </w:r>
                </w:p>
              </w:tc>
            </w:tr>
            <w:tr w:rsidR="002F49AC" w:rsidRPr="00284043" w14:paraId="10DE6D8D" w14:textId="77777777" w:rsidTr="00EA770F">
              <w:tc>
                <w:tcPr>
                  <w:tcW w:w="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6D7972" w14:textId="77777777" w:rsidR="002F49AC" w:rsidRPr="00284043" w:rsidRDefault="002F49AC" w:rsidP="002F49AC">
                  <w:pPr>
                    <w:autoSpaceDE w:val="0"/>
                    <w:autoSpaceDN w:val="0"/>
                    <w:spacing w:after="160" w:line="259" w:lineRule="auto"/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16"/>
                      <w:szCs w:val="16"/>
                    </w:rPr>
                  </w:pPr>
                  <w:r w:rsidRPr="00284043"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16"/>
                      <w:szCs w:val="16"/>
                    </w:rPr>
                    <w:t>VV1</w:t>
                  </w:r>
                </w:p>
              </w:tc>
              <w:tc>
                <w:tcPr>
                  <w:tcW w:w="4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D8EA19" w14:textId="77777777" w:rsidR="002F49AC" w:rsidRPr="00284043" w:rsidRDefault="002F49AC" w:rsidP="002F49AC">
                  <w:pPr>
                    <w:autoSpaceDE w:val="0"/>
                    <w:autoSpaceDN w:val="0"/>
                    <w:adjustRightInd w:val="0"/>
                    <w:spacing w:after="160" w:line="259" w:lineRule="auto"/>
                    <w:ind w:left="0" w:firstLine="0"/>
                    <w:rPr>
                      <w:rFonts w:asciiTheme="minorHAnsi" w:hAnsiTheme="minorHAnsi" w:cstheme="minorHAnsi"/>
                      <w:color w:val="auto"/>
                      <w:sz w:val="16"/>
                      <w:szCs w:val="16"/>
                    </w:rPr>
                  </w:pPr>
                  <w:r w:rsidRPr="00284043">
                    <w:rPr>
                      <w:rFonts w:asciiTheme="minorHAnsi" w:hAnsiTheme="minorHAnsi" w:cstheme="minorHAnsi"/>
                      <w:color w:val="auto"/>
                      <w:sz w:val="16"/>
                      <w:szCs w:val="16"/>
                    </w:rPr>
                    <w:t>Zameranie na vedomosti: Študenti sa zoznámia s teóriou komunikácie, získajú poznatky o formách a typoch medziľudskej komunikácie, prebiehajúcej v podmienkach rôznych typov organizácií o komunikačných tokoch, komunikačných stratégiách a komunikačných nástrojoch, o význame  používania komunikačných vzorcov v komunikačnom procese v organizácii a normách a poruchách, ku ktorým môže v podnikovom komunikačnom systéme dôjsť. Získajú poznatky o  štandardných postupoch a etických normách – GDPR, ktoré sú dôležitou súčasťou profesionálnej komunikácie psychológa  v organizácii.</w:t>
                  </w:r>
                </w:p>
                <w:p w14:paraId="5A999932" w14:textId="77777777" w:rsidR="002F49AC" w:rsidRPr="00284043" w:rsidRDefault="002F49AC" w:rsidP="002F49AC">
                  <w:pPr>
                    <w:spacing w:after="160" w:line="259" w:lineRule="auto"/>
                    <w:rPr>
                      <w:rFonts w:asciiTheme="minorHAnsi" w:hAnsiTheme="minorHAnsi" w:cstheme="minorHAnsi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970461" w14:textId="77777777" w:rsidR="002F49AC" w:rsidRPr="00284043" w:rsidRDefault="002F49AC" w:rsidP="002F49AC">
                  <w:pPr>
                    <w:autoSpaceDE w:val="0"/>
                    <w:autoSpaceDN w:val="0"/>
                    <w:spacing w:after="160" w:line="259" w:lineRule="auto"/>
                    <w:jc w:val="left"/>
                    <w:rPr>
                      <w:rFonts w:asciiTheme="minorHAnsi" w:hAnsiTheme="minorHAnsi" w:cstheme="minorHAnsi"/>
                      <w:color w:val="auto"/>
                      <w:sz w:val="16"/>
                      <w:szCs w:val="16"/>
                    </w:rPr>
                  </w:pPr>
                  <w:r w:rsidRPr="00284043">
                    <w:rPr>
                      <w:rFonts w:asciiTheme="minorHAnsi" w:hAnsiTheme="minorHAnsi" w:cstheme="minorHAnsi"/>
                      <w:color w:val="auto"/>
                      <w:sz w:val="16"/>
                      <w:szCs w:val="16"/>
                    </w:rPr>
                    <w:t>Prednáška + samoštúdium</w:t>
                  </w:r>
                </w:p>
              </w:tc>
              <w:tc>
                <w:tcPr>
                  <w:tcW w:w="1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8FE8B0" w14:textId="77777777" w:rsidR="002F49AC" w:rsidRPr="00284043" w:rsidRDefault="002F49AC" w:rsidP="002F49AC">
                  <w:pPr>
                    <w:autoSpaceDE w:val="0"/>
                    <w:autoSpaceDN w:val="0"/>
                    <w:spacing w:after="160" w:line="259" w:lineRule="auto"/>
                    <w:jc w:val="left"/>
                    <w:rPr>
                      <w:rFonts w:asciiTheme="minorHAnsi" w:hAnsiTheme="minorHAnsi" w:cstheme="minorHAnsi"/>
                      <w:color w:val="auto"/>
                      <w:sz w:val="16"/>
                      <w:szCs w:val="16"/>
                    </w:rPr>
                  </w:pPr>
                  <w:r w:rsidRPr="00284043">
                    <w:rPr>
                      <w:rFonts w:asciiTheme="minorHAnsi" w:hAnsiTheme="minorHAnsi" w:cstheme="minorHAnsi"/>
                      <w:color w:val="auto"/>
                      <w:sz w:val="16"/>
                      <w:szCs w:val="16"/>
                    </w:rPr>
                    <w:t>Test (max. 25 bodov), % úspešnosti 61 % - 15 bodov</w:t>
                  </w:r>
                </w:p>
              </w:tc>
            </w:tr>
            <w:tr w:rsidR="002F49AC" w:rsidRPr="00284043" w14:paraId="430FAD7F" w14:textId="77777777" w:rsidTr="00EA770F">
              <w:tc>
                <w:tcPr>
                  <w:tcW w:w="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1D63E2" w14:textId="77777777" w:rsidR="002F49AC" w:rsidRPr="00284043" w:rsidRDefault="002F49AC" w:rsidP="002F49AC">
                  <w:pPr>
                    <w:autoSpaceDE w:val="0"/>
                    <w:autoSpaceDN w:val="0"/>
                    <w:spacing w:after="160" w:line="259" w:lineRule="auto"/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16"/>
                      <w:szCs w:val="16"/>
                    </w:rPr>
                  </w:pPr>
                  <w:r w:rsidRPr="00284043"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16"/>
                      <w:szCs w:val="16"/>
                    </w:rPr>
                    <w:t>VV2</w:t>
                  </w:r>
                </w:p>
              </w:tc>
              <w:tc>
                <w:tcPr>
                  <w:tcW w:w="4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8DAEA4" w14:textId="77777777" w:rsidR="002F49AC" w:rsidRPr="00284043" w:rsidRDefault="002F49AC" w:rsidP="002F49AC">
                  <w:pPr>
                    <w:autoSpaceDE w:val="0"/>
                    <w:autoSpaceDN w:val="0"/>
                    <w:adjustRightInd w:val="0"/>
                    <w:spacing w:after="160" w:line="259" w:lineRule="auto"/>
                    <w:ind w:left="0" w:firstLine="0"/>
                    <w:rPr>
                      <w:rFonts w:asciiTheme="minorHAnsi" w:hAnsiTheme="minorHAnsi" w:cstheme="minorHAnsi"/>
                      <w:color w:val="auto"/>
                      <w:sz w:val="16"/>
                      <w:szCs w:val="16"/>
                    </w:rPr>
                  </w:pPr>
                  <w:r w:rsidRPr="00284043">
                    <w:rPr>
                      <w:rFonts w:asciiTheme="minorHAnsi" w:hAnsiTheme="minorHAnsi" w:cstheme="minorHAnsi"/>
                      <w:color w:val="auto"/>
                      <w:sz w:val="16"/>
                      <w:szCs w:val="16"/>
                    </w:rPr>
                    <w:t>Zameranie na vedomosti: Študenti si osvoja odbornú terminológiu potrebnú na základnú orientáciu  o psychických predpokladoch na zdravú komunikáciu v organizácii, osvoja si  vedomosti o komunikačných vzorcoch a komunikačných rolách a ich osobnostnej podmienenosti , budú mať vedomosti o príčinách  vzniku a stratégiách riešenia komunikačných konfliktov a komunikačných efektov, osvoja si vedomosti o výhodách a nevýhodách a rizikách používania informačno komunikačných technológií v komunikačnom procese v organizácii.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71A5BD" w14:textId="77777777" w:rsidR="002F49AC" w:rsidRPr="00284043" w:rsidRDefault="002F49AC" w:rsidP="002F49AC">
                  <w:pPr>
                    <w:autoSpaceDE w:val="0"/>
                    <w:autoSpaceDN w:val="0"/>
                    <w:spacing w:after="160" w:line="259" w:lineRule="auto"/>
                    <w:jc w:val="left"/>
                    <w:rPr>
                      <w:rFonts w:asciiTheme="minorHAnsi" w:hAnsiTheme="minorHAnsi" w:cstheme="minorHAnsi"/>
                      <w:color w:val="auto"/>
                      <w:sz w:val="16"/>
                      <w:szCs w:val="16"/>
                    </w:rPr>
                  </w:pPr>
                  <w:r w:rsidRPr="00284043">
                    <w:rPr>
                      <w:rFonts w:asciiTheme="minorHAnsi" w:hAnsiTheme="minorHAnsi" w:cstheme="minorHAnsi"/>
                      <w:color w:val="auto"/>
                      <w:sz w:val="16"/>
                      <w:szCs w:val="16"/>
                    </w:rPr>
                    <w:t>Prednáška + cvičenie + samoštúdium</w:t>
                  </w:r>
                </w:p>
              </w:tc>
              <w:tc>
                <w:tcPr>
                  <w:tcW w:w="1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F02D89" w14:textId="77777777" w:rsidR="002F49AC" w:rsidRPr="00284043" w:rsidRDefault="002F49AC" w:rsidP="002F49AC">
                  <w:pPr>
                    <w:autoSpaceDE w:val="0"/>
                    <w:autoSpaceDN w:val="0"/>
                    <w:spacing w:after="160" w:line="259" w:lineRule="auto"/>
                    <w:jc w:val="left"/>
                    <w:rPr>
                      <w:rFonts w:asciiTheme="minorHAnsi" w:hAnsiTheme="minorHAnsi" w:cstheme="minorHAnsi"/>
                      <w:color w:val="auto"/>
                      <w:sz w:val="16"/>
                      <w:szCs w:val="16"/>
                    </w:rPr>
                  </w:pPr>
                  <w:r w:rsidRPr="00284043">
                    <w:rPr>
                      <w:rFonts w:asciiTheme="minorHAnsi" w:hAnsiTheme="minorHAnsi" w:cstheme="minorHAnsi"/>
                      <w:color w:val="auto"/>
                      <w:sz w:val="16"/>
                      <w:szCs w:val="16"/>
                    </w:rPr>
                    <w:t>Test (max. 25 bodov), % úspešnosti 61 % - 15 bodov</w:t>
                  </w:r>
                </w:p>
              </w:tc>
            </w:tr>
            <w:tr w:rsidR="002F49AC" w:rsidRPr="00284043" w14:paraId="0E1E1058" w14:textId="77777777" w:rsidTr="00EA770F">
              <w:tc>
                <w:tcPr>
                  <w:tcW w:w="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7FBAFA" w14:textId="77777777" w:rsidR="002F49AC" w:rsidRPr="00284043" w:rsidRDefault="002F49AC" w:rsidP="002F49AC">
                  <w:pPr>
                    <w:autoSpaceDE w:val="0"/>
                    <w:autoSpaceDN w:val="0"/>
                    <w:spacing w:after="160" w:line="259" w:lineRule="auto"/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16"/>
                      <w:szCs w:val="16"/>
                    </w:rPr>
                  </w:pPr>
                  <w:r w:rsidRPr="00284043"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16"/>
                      <w:szCs w:val="16"/>
                    </w:rPr>
                    <w:lastRenderedPageBreak/>
                    <w:t>VV3</w:t>
                  </w:r>
                </w:p>
              </w:tc>
              <w:tc>
                <w:tcPr>
                  <w:tcW w:w="4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34DA7D" w14:textId="77777777" w:rsidR="002F49AC" w:rsidRPr="00284043" w:rsidRDefault="002F49AC" w:rsidP="002F49AC">
                  <w:pPr>
                    <w:spacing w:after="160" w:line="259" w:lineRule="auto"/>
                    <w:rPr>
                      <w:rFonts w:asciiTheme="minorHAnsi" w:hAnsiTheme="minorHAnsi" w:cstheme="minorHAnsi"/>
                      <w:color w:val="auto"/>
                      <w:sz w:val="16"/>
                      <w:szCs w:val="16"/>
                    </w:rPr>
                  </w:pPr>
                  <w:r w:rsidRPr="00284043">
                    <w:rPr>
                      <w:rFonts w:asciiTheme="minorHAnsi" w:hAnsiTheme="minorHAnsi" w:cstheme="minorHAnsi"/>
                      <w:color w:val="auto"/>
                      <w:sz w:val="16"/>
                      <w:szCs w:val="16"/>
                    </w:rPr>
                    <w:t xml:space="preserve">Zameranie na zručnosti: Študenti vedia  identifikovať charakter komunikácie v organizácii, jej formy, adekvátnosť používaných komunikačných vzorcov, a komunikačných nástrojov, zdroje  a príčiny nezdravej komunikácie, komunikačných kríz a neštandardných komunikačných stratégií pri prísnom dodržiavaní etických noriem a pravidiel a GDPR. </w:t>
                  </w:r>
                </w:p>
                <w:p w14:paraId="4CAEED2A" w14:textId="77777777" w:rsidR="002F49AC" w:rsidRPr="00284043" w:rsidRDefault="002F49AC" w:rsidP="002F49AC">
                  <w:pPr>
                    <w:spacing w:after="160" w:line="259" w:lineRule="auto"/>
                    <w:rPr>
                      <w:rFonts w:asciiTheme="minorHAnsi" w:hAnsiTheme="minorHAnsi" w:cstheme="minorHAnsi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CD328E" w14:textId="77777777" w:rsidR="002F49AC" w:rsidRPr="00284043" w:rsidRDefault="002F49AC" w:rsidP="002F49AC">
                  <w:pPr>
                    <w:autoSpaceDE w:val="0"/>
                    <w:autoSpaceDN w:val="0"/>
                    <w:spacing w:after="160" w:line="259" w:lineRule="auto"/>
                    <w:jc w:val="left"/>
                    <w:rPr>
                      <w:rFonts w:asciiTheme="minorHAnsi" w:hAnsiTheme="minorHAnsi" w:cstheme="minorHAnsi"/>
                      <w:color w:val="auto"/>
                      <w:sz w:val="16"/>
                      <w:szCs w:val="16"/>
                    </w:rPr>
                  </w:pPr>
                  <w:r w:rsidRPr="00284043">
                    <w:rPr>
                      <w:rFonts w:asciiTheme="minorHAnsi" w:hAnsiTheme="minorHAnsi" w:cstheme="minorHAnsi"/>
                      <w:color w:val="auto"/>
                      <w:sz w:val="16"/>
                      <w:szCs w:val="16"/>
                    </w:rPr>
                    <w:t>Prednáška + cvičenie + samoštúdium</w:t>
                  </w:r>
                </w:p>
              </w:tc>
              <w:tc>
                <w:tcPr>
                  <w:tcW w:w="1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196AAB" w14:textId="77777777" w:rsidR="002F49AC" w:rsidRPr="00284043" w:rsidRDefault="002F49AC" w:rsidP="002F49AC">
                  <w:pPr>
                    <w:autoSpaceDE w:val="0"/>
                    <w:autoSpaceDN w:val="0"/>
                    <w:spacing w:after="160" w:line="259" w:lineRule="auto"/>
                    <w:jc w:val="left"/>
                    <w:rPr>
                      <w:rFonts w:asciiTheme="minorHAnsi" w:hAnsiTheme="minorHAnsi" w:cstheme="minorHAnsi"/>
                      <w:color w:val="auto"/>
                      <w:sz w:val="16"/>
                      <w:szCs w:val="16"/>
                    </w:rPr>
                  </w:pPr>
                  <w:r w:rsidRPr="00284043">
                    <w:rPr>
                      <w:rFonts w:asciiTheme="minorHAnsi" w:hAnsiTheme="minorHAnsi" w:cstheme="minorHAnsi"/>
                      <w:color w:val="auto"/>
                      <w:sz w:val="16"/>
                      <w:szCs w:val="16"/>
                    </w:rPr>
                    <w:t>Test (max. 25 bodov), % úspešnosti 61 % - 15 bodov</w:t>
                  </w:r>
                </w:p>
              </w:tc>
            </w:tr>
            <w:tr w:rsidR="002F49AC" w:rsidRPr="00284043" w14:paraId="1EA2CDAC" w14:textId="77777777" w:rsidTr="00EA770F">
              <w:tc>
                <w:tcPr>
                  <w:tcW w:w="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65BAF0" w14:textId="77777777" w:rsidR="002F49AC" w:rsidRPr="00284043" w:rsidRDefault="002F49AC" w:rsidP="002F49AC">
                  <w:pPr>
                    <w:autoSpaceDE w:val="0"/>
                    <w:autoSpaceDN w:val="0"/>
                    <w:spacing w:after="160" w:line="259" w:lineRule="auto"/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16"/>
                      <w:szCs w:val="16"/>
                    </w:rPr>
                  </w:pPr>
                  <w:r w:rsidRPr="00284043"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16"/>
                      <w:szCs w:val="16"/>
                    </w:rPr>
                    <w:t>VV4</w:t>
                  </w:r>
                </w:p>
              </w:tc>
              <w:tc>
                <w:tcPr>
                  <w:tcW w:w="4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C16128" w14:textId="77777777" w:rsidR="002F49AC" w:rsidRPr="00284043" w:rsidRDefault="002F49AC" w:rsidP="002F49AC">
                  <w:pPr>
                    <w:spacing w:after="160" w:line="259" w:lineRule="auto"/>
                    <w:jc w:val="left"/>
                    <w:rPr>
                      <w:rFonts w:asciiTheme="minorHAnsi" w:hAnsiTheme="minorHAnsi" w:cstheme="minorHAnsi"/>
                      <w:color w:val="auto"/>
                      <w:sz w:val="16"/>
                      <w:szCs w:val="16"/>
                    </w:rPr>
                  </w:pPr>
                  <w:r w:rsidRPr="00284043">
                    <w:rPr>
                      <w:rFonts w:asciiTheme="minorHAnsi" w:hAnsiTheme="minorHAnsi" w:cstheme="minorHAnsi"/>
                      <w:color w:val="auto"/>
                      <w:sz w:val="16"/>
                      <w:szCs w:val="16"/>
                    </w:rPr>
                    <w:t>Zameranie na kompetencie: Študenti prijímajú, že   odborne sa vyjadriť  ku kvalite a kvantite komunikačných procesov prebiehajúcich v organizácii, k priebehu a spôsobom riešenia krízovej komunikácie a k zostavovaniu komunikačných plánov ako aj pracovať s informáciami v súlade s normami GDPR si vyžaduje disponovať kvalitnými vedomosťami a odbornými poznatkami.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B8F873" w14:textId="77777777" w:rsidR="002F49AC" w:rsidRPr="00284043" w:rsidRDefault="002F49AC" w:rsidP="002F49AC">
                  <w:pPr>
                    <w:autoSpaceDE w:val="0"/>
                    <w:autoSpaceDN w:val="0"/>
                    <w:spacing w:after="160" w:line="259" w:lineRule="auto"/>
                    <w:jc w:val="left"/>
                    <w:rPr>
                      <w:rFonts w:asciiTheme="minorHAnsi" w:hAnsiTheme="minorHAnsi" w:cstheme="minorHAnsi"/>
                      <w:color w:val="auto"/>
                      <w:sz w:val="16"/>
                      <w:szCs w:val="16"/>
                    </w:rPr>
                  </w:pPr>
                  <w:r w:rsidRPr="00284043">
                    <w:rPr>
                      <w:rFonts w:asciiTheme="minorHAnsi" w:hAnsiTheme="minorHAnsi" w:cstheme="minorHAnsi"/>
                      <w:color w:val="auto"/>
                      <w:sz w:val="16"/>
                      <w:szCs w:val="16"/>
                    </w:rPr>
                    <w:t>Kolokviálna konzultácia + samoštúdium</w:t>
                  </w:r>
                </w:p>
              </w:tc>
              <w:tc>
                <w:tcPr>
                  <w:tcW w:w="1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20211A" w14:textId="77777777" w:rsidR="002F49AC" w:rsidRPr="00284043" w:rsidRDefault="002F49AC" w:rsidP="002F49AC">
                  <w:pPr>
                    <w:autoSpaceDE w:val="0"/>
                    <w:autoSpaceDN w:val="0"/>
                    <w:spacing w:after="160" w:line="259" w:lineRule="auto"/>
                    <w:jc w:val="left"/>
                    <w:rPr>
                      <w:rFonts w:asciiTheme="minorHAnsi" w:hAnsiTheme="minorHAnsi" w:cstheme="minorHAnsi"/>
                      <w:color w:val="auto"/>
                      <w:sz w:val="16"/>
                      <w:szCs w:val="16"/>
                    </w:rPr>
                  </w:pPr>
                  <w:r w:rsidRPr="00284043">
                    <w:rPr>
                      <w:rFonts w:asciiTheme="minorHAnsi" w:hAnsiTheme="minorHAnsi" w:cstheme="minorHAnsi"/>
                      <w:color w:val="auto"/>
                      <w:sz w:val="16"/>
                      <w:szCs w:val="16"/>
                    </w:rPr>
                    <w:t>Test (max. 25 bodov), % úspešnosti 61 % - 15 bodov</w:t>
                  </w:r>
                </w:p>
              </w:tc>
            </w:tr>
          </w:tbl>
          <w:p w14:paraId="66B8F030" w14:textId="77777777" w:rsidR="002F49AC" w:rsidRPr="00284043" w:rsidRDefault="002F49AC" w:rsidP="002F49AC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284043">
              <w:rPr>
                <w:rFonts w:asciiTheme="minorHAnsi" w:hAnsiTheme="minorHAnsi" w:cstheme="minorHAnsi"/>
                <w:sz w:val="16"/>
                <w:szCs w:val="16"/>
              </w:rPr>
              <w:t xml:space="preserve">. </w:t>
            </w:r>
          </w:p>
        </w:tc>
      </w:tr>
      <w:tr w:rsidR="002F49AC" w:rsidRPr="002F49AC" w14:paraId="0BCA1E72" w14:textId="77777777" w:rsidTr="00935E12">
        <w:trPr>
          <w:trHeight w:val="21"/>
        </w:trPr>
        <w:tc>
          <w:tcPr>
            <w:tcW w:w="9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7A012" w14:textId="77777777" w:rsidR="002F49AC" w:rsidRPr="00284043" w:rsidRDefault="002F49AC" w:rsidP="002F49AC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8404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lastRenderedPageBreak/>
              <w:t>Stručná osnova predmetu:</w:t>
            </w:r>
          </w:p>
          <w:p w14:paraId="245492E8" w14:textId="29E96A61" w:rsidR="002F49AC" w:rsidRPr="00284043" w:rsidRDefault="002F49AC" w:rsidP="00935E12">
            <w:pPr>
              <w:pStyle w:val="Odsekzoznamu"/>
              <w:numPr>
                <w:ilvl w:val="0"/>
                <w:numId w:val="11"/>
              </w:numPr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84043">
              <w:rPr>
                <w:rFonts w:asciiTheme="minorHAnsi" w:hAnsiTheme="minorHAnsi" w:cstheme="minorHAnsi"/>
                <w:sz w:val="16"/>
                <w:szCs w:val="16"/>
              </w:rPr>
              <w:t>Úvod do teórie komunikácie</w:t>
            </w:r>
          </w:p>
          <w:p w14:paraId="5B9482E1" w14:textId="23C23A5D" w:rsidR="002F49AC" w:rsidRPr="00284043" w:rsidRDefault="002F49AC" w:rsidP="00935E12">
            <w:pPr>
              <w:pStyle w:val="Odsekzoznamu"/>
              <w:numPr>
                <w:ilvl w:val="0"/>
                <w:numId w:val="11"/>
              </w:numPr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84043">
              <w:rPr>
                <w:rFonts w:asciiTheme="minorHAnsi" w:hAnsiTheme="minorHAnsi" w:cstheme="minorHAnsi"/>
                <w:sz w:val="16"/>
                <w:szCs w:val="16"/>
              </w:rPr>
              <w:t>Špecifiká  komunikácie a jej foriem/druhov v organizácii</w:t>
            </w:r>
          </w:p>
          <w:p w14:paraId="6B6DDF35" w14:textId="50BDD255" w:rsidR="002F49AC" w:rsidRPr="00284043" w:rsidRDefault="002F49AC" w:rsidP="00935E12">
            <w:pPr>
              <w:pStyle w:val="Odsekzoznamu"/>
              <w:numPr>
                <w:ilvl w:val="0"/>
                <w:numId w:val="11"/>
              </w:numPr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84043">
              <w:rPr>
                <w:rFonts w:asciiTheme="minorHAnsi" w:hAnsiTheme="minorHAnsi" w:cstheme="minorHAnsi"/>
                <w:sz w:val="16"/>
                <w:szCs w:val="16"/>
              </w:rPr>
              <w:t>Komunikačné modely v organizácii a  zdravie</w:t>
            </w:r>
          </w:p>
          <w:p w14:paraId="7118DC8D" w14:textId="79442810" w:rsidR="002F49AC" w:rsidRPr="00284043" w:rsidRDefault="002F49AC" w:rsidP="00935E12">
            <w:pPr>
              <w:pStyle w:val="Odsekzoznamu"/>
              <w:numPr>
                <w:ilvl w:val="0"/>
                <w:numId w:val="11"/>
              </w:numPr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84043">
              <w:rPr>
                <w:rFonts w:asciiTheme="minorHAnsi" w:hAnsiTheme="minorHAnsi" w:cstheme="minorHAnsi"/>
                <w:sz w:val="16"/>
                <w:szCs w:val="16"/>
              </w:rPr>
              <w:t>Komunikačné toky v organizácii</w:t>
            </w:r>
          </w:p>
          <w:p w14:paraId="61D2076E" w14:textId="15204BE1" w:rsidR="002F49AC" w:rsidRPr="00284043" w:rsidRDefault="002F49AC" w:rsidP="00935E12">
            <w:pPr>
              <w:pStyle w:val="Odsekzoznamu"/>
              <w:numPr>
                <w:ilvl w:val="0"/>
                <w:numId w:val="11"/>
              </w:numPr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84043">
              <w:rPr>
                <w:rFonts w:asciiTheme="minorHAnsi" w:hAnsiTheme="minorHAnsi" w:cstheme="minorHAnsi"/>
                <w:sz w:val="16"/>
                <w:szCs w:val="16"/>
              </w:rPr>
              <w:t>Komunikačné vzorce – situačné  aplikácie - cvičenie</w:t>
            </w:r>
          </w:p>
          <w:p w14:paraId="5173EAB1" w14:textId="05E1EC67" w:rsidR="002F49AC" w:rsidRPr="00284043" w:rsidRDefault="002F49AC" w:rsidP="00935E12">
            <w:pPr>
              <w:pStyle w:val="Odsekzoznamu"/>
              <w:numPr>
                <w:ilvl w:val="0"/>
                <w:numId w:val="11"/>
              </w:numPr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84043">
              <w:rPr>
                <w:rFonts w:asciiTheme="minorHAnsi" w:hAnsiTheme="minorHAnsi" w:cstheme="minorHAnsi"/>
                <w:sz w:val="16"/>
                <w:szCs w:val="16"/>
              </w:rPr>
              <w:t>Komunikačné stratégie – situačné aplikácie -cvičenie</w:t>
            </w:r>
          </w:p>
          <w:p w14:paraId="66FF5912" w14:textId="5F2BC743" w:rsidR="002F49AC" w:rsidRPr="00284043" w:rsidRDefault="002F49AC" w:rsidP="00935E12">
            <w:pPr>
              <w:pStyle w:val="Odsekzoznamu"/>
              <w:numPr>
                <w:ilvl w:val="0"/>
                <w:numId w:val="11"/>
              </w:numPr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84043">
              <w:rPr>
                <w:rFonts w:asciiTheme="minorHAnsi" w:hAnsiTheme="minorHAnsi" w:cstheme="minorHAnsi"/>
                <w:sz w:val="16"/>
                <w:szCs w:val="16"/>
              </w:rPr>
              <w:t>Asertívna komunikácia v organizácii a zdravie - cvičenie</w:t>
            </w:r>
          </w:p>
          <w:p w14:paraId="6D090065" w14:textId="4126C6ED" w:rsidR="002F49AC" w:rsidRPr="00284043" w:rsidRDefault="002F49AC" w:rsidP="00935E12">
            <w:pPr>
              <w:pStyle w:val="Odsekzoznamu"/>
              <w:numPr>
                <w:ilvl w:val="0"/>
                <w:numId w:val="11"/>
              </w:numPr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84043">
              <w:rPr>
                <w:rFonts w:asciiTheme="minorHAnsi" w:hAnsiTheme="minorHAnsi" w:cstheme="minorHAnsi"/>
                <w:sz w:val="16"/>
                <w:szCs w:val="16"/>
              </w:rPr>
              <w:t>Empatická komunikácia v organizácii a zdravie -cvičenie</w:t>
            </w:r>
          </w:p>
          <w:p w14:paraId="0D61225F" w14:textId="25C403E0" w:rsidR="002F49AC" w:rsidRPr="00284043" w:rsidRDefault="002F49AC" w:rsidP="00935E12">
            <w:pPr>
              <w:pStyle w:val="Odsekzoznamu"/>
              <w:numPr>
                <w:ilvl w:val="0"/>
                <w:numId w:val="11"/>
              </w:numPr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84043">
              <w:rPr>
                <w:rFonts w:asciiTheme="minorHAnsi" w:hAnsiTheme="minorHAnsi" w:cstheme="minorHAnsi"/>
                <w:sz w:val="16"/>
                <w:szCs w:val="16"/>
              </w:rPr>
              <w:t>Manipulatívna komunikácia v organizácii  a zdravie - cvičenie</w:t>
            </w:r>
          </w:p>
          <w:p w14:paraId="62705DC4" w14:textId="692D533F" w:rsidR="002F49AC" w:rsidRPr="00284043" w:rsidRDefault="002F49AC" w:rsidP="00935E12">
            <w:pPr>
              <w:pStyle w:val="Odsekzoznamu"/>
              <w:numPr>
                <w:ilvl w:val="0"/>
                <w:numId w:val="11"/>
              </w:numPr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84043">
              <w:rPr>
                <w:rFonts w:asciiTheme="minorHAnsi" w:hAnsiTheme="minorHAnsi" w:cstheme="minorHAnsi"/>
                <w:sz w:val="16"/>
                <w:szCs w:val="16"/>
              </w:rPr>
              <w:t>Psychické a psychologické predpoklady udržania a rozvoja  zdravej komunikácie v organizácií</w:t>
            </w:r>
          </w:p>
        </w:tc>
      </w:tr>
      <w:tr w:rsidR="002F49AC" w:rsidRPr="002F49AC" w14:paraId="6D659318" w14:textId="77777777" w:rsidTr="00EA770F">
        <w:trPr>
          <w:trHeight w:val="1848"/>
        </w:trPr>
        <w:tc>
          <w:tcPr>
            <w:tcW w:w="9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EA0A7" w14:textId="77777777" w:rsidR="002F49AC" w:rsidRPr="00284043" w:rsidRDefault="002F49AC" w:rsidP="002F49AC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8404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Odporúčaná literatúra:</w:t>
            </w:r>
          </w:p>
          <w:p w14:paraId="3A660B13" w14:textId="77777777" w:rsidR="002F49AC" w:rsidRPr="00284043" w:rsidRDefault="002F49AC" w:rsidP="002F49AC">
            <w:pPr>
              <w:widowControl w:val="0"/>
              <w:spacing w:after="160" w:line="259" w:lineRule="auto"/>
              <w:rPr>
                <w:rFonts w:asciiTheme="minorHAnsi" w:hAnsiTheme="minorHAnsi" w:cstheme="minorHAnsi"/>
                <w:snapToGrid w:val="0"/>
                <w:sz w:val="16"/>
                <w:szCs w:val="16"/>
              </w:rPr>
            </w:pPr>
            <w:r w:rsidRPr="00284043">
              <w:rPr>
                <w:rFonts w:asciiTheme="minorHAnsi" w:hAnsiTheme="minorHAnsi" w:cstheme="minorHAnsi"/>
                <w:snapToGrid w:val="0"/>
                <w:sz w:val="16"/>
                <w:szCs w:val="16"/>
              </w:rPr>
              <w:t>SZARKOVÁ, Miroslava. 2018: Komunikácia v manažmente. Praha: vydavateľstvo Wolters Kluwer m ČR, a. s.,  230 s. ISBN 978-80-7598-184-4 (brož.) ISBN 978-80-7598-185-1 (pdf).</w:t>
            </w:r>
          </w:p>
          <w:p w14:paraId="77C39AA9" w14:textId="77777777" w:rsidR="002F49AC" w:rsidRPr="00284043" w:rsidRDefault="002F49AC" w:rsidP="002F49AC">
            <w:pPr>
              <w:widowControl w:val="0"/>
              <w:spacing w:after="160" w:line="259" w:lineRule="auto"/>
              <w:rPr>
                <w:rFonts w:asciiTheme="minorHAnsi" w:hAnsiTheme="minorHAnsi" w:cstheme="minorHAnsi"/>
                <w:snapToGrid w:val="0"/>
                <w:sz w:val="16"/>
                <w:szCs w:val="16"/>
              </w:rPr>
            </w:pPr>
            <w:r w:rsidRPr="00284043">
              <w:rPr>
                <w:rFonts w:asciiTheme="minorHAnsi" w:hAnsiTheme="minorHAnsi" w:cstheme="minorHAnsi"/>
                <w:snapToGrid w:val="0"/>
                <w:sz w:val="16"/>
                <w:szCs w:val="16"/>
              </w:rPr>
              <w:t>SZARKOVÁ, Miroslava, BELÁŇOVÁ Benita, MATKOVČÍKOVÁ Natália 2018. Komunikácia v malých a stredných podnikoch SR. České Budejovice: Vysoká škola evropských a regionálních studií, z.u. ISBN 978-80-7556-036-0.</w:t>
            </w:r>
          </w:p>
          <w:p w14:paraId="26113F88" w14:textId="77777777" w:rsidR="002F49AC" w:rsidRPr="00284043" w:rsidRDefault="002F49AC" w:rsidP="002F49AC">
            <w:pPr>
              <w:widowControl w:val="0"/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84043">
              <w:rPr>
                <w:rFonts w:asciiTheme="minorHAnsi" w:hAnsiTheme="minorHAnsi" w:cstheme="minorHAnsi"/>
                <w:sz w:val="16"/>
                <w:szCs w:val="16"/>
              </w:rPr>
              <w:t>SZARKOVÁ, Miroslava. 2010: Komunikačné toky v nadnárodnej spoločnosti výrobného charakteru.  AUSPICIA, 2010, Roč. VII, č. 1, s. 69-73. ISSN 1214-4967</w:t>
            </w:r>
          </w:p>
          <w:p w14:paraId="7EBEFAE0" w14:textId="77777777" w:rsidR="002F49AC" w:rsidRPr="00284043" w:rsidRDefault="002F49AC" w:rsidP="002F49AC">
            <w:pPr>
              <w:widowControl w:val="0"/>
              <w:spacing w:after="160" w:line="259" w:lineRule="auto"/>
              <w:rPr>
                <w:rFonts w:asciiTheme="minorHAnsi" w:hAnsiTheme="minorHAnsi" w:cstheme="minorHAnsi"/>
                <w:snapToGrid w:val="0"/>
                <w:sz w:val="16"/>
                <w:szCs w:val="16"/>
              </w:rPr>
            </w:pPr>
            <w:r w:rsidRPr="00284043">
              <w:rPr>
                <w:rFonts w:asciiTheme="minorHAnsi" w:hAnsiTheme="minorHAnsi" w:cstheme="minorHAnsi"/>
                <w:sz w:val="16"/>
                <w:szCs w:val="16"/>
              </w:rPr>
              <w:t>BOYD, D. M. , ELISON, N. B. 2007. Social network sites: Definition, history and scholarship. Journal of  computer mediated Communication, 13(1), 210-230-.</w:t>
            </w:r>
          </w:p>
          <w:p w14:paraId="7FAB6599" w14:textId="77777777" w:rsidR="002F49AC" w:rsidRPr="00284043" w:rsidRDefault="002F49AC" w:rsidP="002F49AC">
            <w:pPr>
              <w:spacing w:after="160" w:line="259" w:lineRule="auto"/>
              <w:ind w:left="54"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284043">
              <w:rPr>
                <w:rFonts w:asciiTheme="minorHAnsi" w:hAnsiTheme="minorHAnsi" w:cstheme="minorHAnsi"/>
                <w:sz w:val="16"/>
                <w:szCs w:val="16"/>
              </w:rPr>
              <w:t>Odborné časopisy a články z vedeckých recenzovaných zborníkov z medzinárodných vedeckých konferencií</w:t>
            </w:r>
          </w:p>
        </w:tc>
      </w:tr>
      <w:tr w:rsidR="002F49AC" w:rsidRPr="002F49AC" w14:paraId="72E9F6B1" w14:textId="77777777" w:rsidTr="00EA770F">
        <w:trPr>
          <w:trHeight w:val="253"/>
        </w:trPr>
        <w:tc>
          <w:tcPr>
            <w:tcW w:w="9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8EAF0" w14:textId="660708BD" w:rsidR="002F49AC" w:rsidRPr="00284043" w:rsidRDefault="002F49AC" w:rsidP="002F49AC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8404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Jazyk, ktorého znalosť je potrebná na absolvovanie predmetu: </w:t>
            </w:r>
            <w:r w:rsidRPr="00284043">
              <w:rPr>
                <w:rFonts w:asciiTheme="minorHAnsi" w:hAnsiTheme="minorHAnsi" w:cstheme="minorHAnsi"/>
                <w:sz w:val="16"/>
                <w:szCs w:val="16"/>
              </w:rPr>
              <w:t>slovenský</w:t>
            </w:r>
            <w:r w:rsidR="000739E5" w:rsidRPr="00284043">
              <w:rPr>
                <w:rFonts w:asciiTheme="minorHAnsi" w:hAnsiTheme="minorHAnsi" w:cstheme="minorHAnsi"/>
                <w:sz w:val="16"/>
                <w:szCs w:val="16"/>
              </w:rPr>
              <w:t xml:space="preserve"> jazyk</w:t>
            </w:r>
          </w:p>
        </w:tc>
      </w:tr>
      <w:tr w:rsidR="002F49AC" w:rsidRPr="002F49AC" w14:paraId="50602C45" w14:textId="77777777" w:rsidTr="00EA770F">
        <w:trPr>
          <w:trHeight w:val="253"/>
        </w:trPr>
        <w:tc>
          <w:tcPr>
            <w:tcW w:w="9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9C7BC" w14:textId="574B9DE0" w:rsidR="002F49AC" w:rsidRPr="00284043" w:rsidRDefault="002F49AC" w:rsidP="002F49AC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8404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Poznámky: </w:t>
            </w:r>
            <w:r w:rsidR="000739E5" w:rsidRPr="00284043">
              <w:rPr>
                <w:rFonts w:asciiTheme="minorHAnsi" w:hAnsiTheme="minorHAnsi" w:cstheme="minorHAnsi"/>
                <w:sz w:val="16"/>
                <w:szCs w:val="16"/>
              </w:rPr>
              <w:t>povinne voliteľný predmet</w:t>
            </w:r>
            <w:r w:rsidR="000739E5" w:rsidRPr="0028404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0739E5" w:rsidRPr="002F49AC" w14:paraId="70A5F506" w14:textId="77777777" w:rsidTr="00EA770F">
        <w:trPr>
          <w:trHeight w:val="253"/>
        </w:trPr>
        <w:tc>
          <w:tcPr>
            <w:tcW w:w="9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BC983" w14:textId="77777777" w:rsidR="001D1490" w:rsidRPr="00284043" w:rsidRDefault="001D1490" w:rsidP="001D1490">
            <w:pPr>
              <w:spacing w:after="160" w:line="259" w:lineRule="auto"/>
              <w:ind w:left="0" w:firstLine="0"/>
              <w:rPr>
                <w:rFonts w:asciiTheme="minorHAnsi" w:eastAsia="Calibri" w:hAnsiTheme="minorHAnsi" w:cstheme="minorHAnsi"/>
                <w:b/>
                <w:color w:val="auto"/>
                <w:sz w:val="16"/>
                <w:szCs w:val="16"/>
                <w:lang w:eastAsia="en-US"/>
              </w:rPr>
            </w:pPr>
            <w:r w:rsidRPr="00284043">
              <w:rPr>
                <w:rFonts w:asciiTheme="minorHAnsi" w:eastAsia="Calibri" w:hAnsiTheme="minorHAnsi" w:cstheme="minorHAnsi"/>
                <w:b/>
                <w:color w:val="auto"/>
                <w:sz w:val="16"/>
                <w:szCs w:val="16"/>
                <w:lang w:eastAsia="en-US"/>
              </w:rPr>
              <w:t xml:space="preserve">Hodnotenie predmetov </w:t>
            </w:r>
          </w:p>
          <w:p w14:paraId="0CBE6E26" w14:textId="77777777" w:rsidR="001D1490" w:rsidRPr="00284043" w:rsidRDefault="001D1490" w:rsidP="001D1490">
            <w:pPr>
              <w:spacing w:after="160" w:line="259" w:lineRule="auto"/>
              <w:ind w:left="0" w:firstLine="0"/>
              <w:rPr>
                <w:rFonts w:asciiTheme="minorHAnsi" w:eastAsia="Calibri" w:hAnsiTheme="minorHAnsi" w:cstheme="minorHAnsi"/>
                <w:color w:val="auto"/>
                <w:sz w:val="16"/>
                <w:szCs w:val="16"/>
                <w:lang w:eastAsia="en-US"/>
              </w:rPr>
            </w:pPr>
            <w:r w:rsidRPr="00284043">
              <w:rPr>
                <w:rFonts w:asciiTheme="minorHAnsi" w:eastAsia="Calibri" w:hAnsiTheme="minorHAnsi" w:cstheme="minorHAnsi"/>
                <w:color w:val="auto"/>
                <w:sz w:val="16"/>
                <w:szCs w:val="16"/>
                <w:lang w:eastAsia="en-US"/>
              </w:rPr>
              <w:t xml:space="preserve">Celkový počet hodnotených študentov: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96"/>
              <w:gridCol w:w="1497"/>
              <w:gridCol w:w="1497"/>
              <w:gridCol w:w="1497"/>
              <w:gridCol w:w="1497"/>
              <w:gridCol w:w="1497"/>
            </w:tblGrid>
            <w:tr w:rsidR="001D1490" w:rsidRPr="00284043" w14:paraId="71E0A615" w14:textId="77777777" w:rsidTr="00F41FAE"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946D31" w14:textId="77777777" w:rsidR="001D1490" w:rsidRPr="00284043" w:rsidRDefault="001D1490" w:rsidP="001D1490">
                  <w:pPr>
                    <w:spacing w:after="160" w:line="259" w:lineRule="auto"/>
                    <w:ind w:left="0" w:firstLine="0"/>
                    <w:rPr>
                      <w:rFonts w:asciiTheme="minorHAnsi" w:eastAsia="Calibri" w:hAnsiTheme="minorHAnsi" w:cstheme="minorHAnsi"/>
                      <w:color w:val="auto"/>
                      <w:sz w:val="16"/>
                      <w:szCs w:val="16"/>
                      <w:lang w:eastAsia="en-US"/>
                    </w:rPr>
                  </w:pPr>
                  <w:r w:rsidRPr="00284043">
                    <w:rPr>
                      <w:rFonts w:asciiTheme="minorHAnsi" w:eastAsia="Calibri" w:hAnsiTheme="minorHAnsi" w:cstheme="minorHAnsi"/>
                      <w:color w:val="auto"/>
                      <w:sz w:val="16"/>
                      <w:szCs w:val="16"/>
                      <w:lang w:eastAsia="en-US"/>
                    </w:rPr>
                    <w:t>A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2DABEB" w14:textId="77777777" w:rsidR="001D1490" w:rsidRPr="00284043" w:rsidRDefault="001D1490" w:rsidP="001D1490">
                  <w:pPr>
                    <w:spacing w:after="160" w:line="259" w:lineRule="auto"/>
                    <w:ind w:left="0" w:firstLine="0"/>
                    <w:rPr>
                      <w:rFonts w:asciiTheme="minorHAnsi" w:eastAsia="Calibri" w:hAnsiTheme="minorHAnsi" w:cstheme="minorHAnsi"/>
                      <w:color w:val="auto"/>
                      <w:sz w:val="16"/>
                      <w:szCs w:val="16"/>
                      <w:lang w:eastAsia="en-US"/>
                    </w:rPr>
                  </w:pPr>
                  <w:r w:rsidRPr="00284043">
                    <w:rPr>
                      <w:rFonts w:asciiTheme="minorHAnsi" w:eastAsia="Calibri" w:hAnsiTheme="minorHAnsi" w:cstheme="minorHAnsi"/>
                      <w:color w:val="auto"/>
                      <w:sz w:val="16"/>
                      <w:szCs w:val="16"/>
                      <w:lang w:eastAsia="en-US"/>
                    </w:rPr>
                    <w:t>B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293C46" w14:textId="77777777" w:rsidR="001D1490" w:rsidRPr="00284043" w:rsidRDefault="001D1490" w:rsidP="001D1490">
                  <w:pPr>
                    <w:spacing w:after="160" w:line="259" w:lineRule="auto"/>
                    <w:ind w:left="0" w:firstLine="0"/>
                    <w:rPr>
                      <w:rFonts w:asciiTheme="minorHAnsi" w:eastAsia="Calibri" w:hAnsiTheme="minorHAnsi" w:cstheme="minorHAnsi"/>
                      <w:color w:val="auto"/>
                      <w:sz w:val="16"/>
                      <w:szCs w:val="16"/>
                      <w:lang w:eastAsia="en-US"/>
                    </w:rPr>
                  </w:pPr>
                  <w:r w:rsidRPr="00284043">
                    <w:rPr>
                      <w:rFonts w:asciiTheme="minorHAnsi" w:eastAsia="Calibri" w:hAnsiTheme="minorHAnsi" w:cstheme="minorHAnsi"/>
                      <w:color w:val="auto"/>
                      <w:sz w:val="16"/>
                      <w:szCs w:val="16"/>
                      <w:lang w:eastAsia="en-US"/>
                    </w:rPr>
                    <w:t>C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FA2FEE" w14:textId="77777777" w:rsidR="001D1490" w:rsidRPr="00284043" w:rsidRDefault="001D1490" w:rsidP="001D1490">
                  <w:pPr>
                    <w:spacing w:after="160" w:line="259" w:lineRule="auto"/>
                    <w:ind w:left="0" w:firstLine="0"/>
                    <w:rPr>
                      <w:rFonts w:asciiTheme="minorHAnsi" w:eastAsia="Calibri" w:hAnsiTheme="minorHAnsi" w:cstheme="minorHAnsi"/>
                      <w:color w:val="auto"/>
                      <w:sz w:val="16"/>
                      <w:szCs w:val="16"/>
                      <w:lang w:eastAsia="en-US"/>
                    </w:rPr>
                  </w:pPr>
                  <w:r w:rsidRPr="00284043">
                    <w:rPr>
                      <w:rFonts w:asciiTheme="minorHAnsi" w:eastAsia="Calibri" w:hAnsiTheme="minorHAnsi" w:cstheme="minorHAnsi"/>
                      <w:color w:val="auto"/>
                      <w:sz w:val="16"/>
                      <w:szCs w:val="16"/>
                      <w:lang w:eastAsia="en-US"/>
                    </w:rPr>
                    <w:t>D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0DA9E2" w14:textId="77777777" w:rsidR="001D1490" w:rsidRPr="00284043" w:rsidRDefault="001D1490" w:rsidP="001D1490">
                  <w:pPr>
                    <w:spacing w:after="160" w:line="259" w:lineRule="auto"/>
                    <w:ind w:left="0" w:firstLine="0"/>
                    <w:rPr>
                      <w:rFonts w:asciiTheme="minorHAnsi" w:eastAsia="Calibri" w:hAnsiTheme="minorHAnsi" w:cstheme="minorHAnsi"/>
                      <w:color w:val="auto"/>
                      <w:sz w:val="16"/>
                      <w:szCs w:val="16"/>
                      <w:lang w:eastAsia="en-US"/>
                    </w:rPr>
                  </w:pPr>
                  <w:r w:rsidRPr="00284043">
                    <w:rPr>
                      <w:rFonts w:asciiTheme="minorHAnsi" w:eastAsia="Calibri" w:hAnsiTheme="minorHAnsi" w:cstheme="minorHAnsi"/>
                      <w:color w:val="auto"/>
                      <w:sz w:val="16"/>
                      <w:szCs w:val="16"/>
                      <w:lang w:eastAsia="en-US"/>
                    </w:rPr>
                    <w:t>E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3B16A6" w14:textId="77777777" w:rsidR="001D1490" w:rsidRPr="00284043" w:rsidRDefault="001D1490" w:rsidP="001D1490">
                  <w:pPr>
                    <w:spacing w:after="160" w:line="259" w:lineRule="auto"/>
                    <w:ind w:left="0" w:firstLine="0"/>
                    <w:rPr>
                      <w:rFonts w:asciiTheme="minorHAnsi" w:eastAsia="Calibri" w:hAnsiTheme="minorHAnsi" w:cstheme="minorHAnsi"/>
                      <w:color w:val="auto"/>
                      <w:sz w:val="16"/>
                      <w:szCs w:val="16"/>
                      <w:lang w:eastAsia="en-US"/>
                    </w:rPr>
                  </w:pPr>
                  <w:r w:rsidRPr="00284043">
                    <w:rPr>
                      <w:rFonts w:asciiTheme="minorHAnsi" w:eastAsia="Calibri" w:hAnsiTheme="minorHAnsi" w:cstheme="minorHAnsi"/>
                      <w:color w:val="auto"/>
                      <w:sz w:val="16"/>
                      <w:szCs w:val="16"/>
                      <w:lang w:eastAsia="en-US"/>
                    </w:rPr>
                    <w:t>FX</w:t>
                  </w:r>
                </w:p>
              </w:tc>
            </w:tr>
            <w:tr w:rsidR="001D1490" w:rsidRPr="00284043" w14:paraId="28572BE2" w14:textId="77777777" w:rsidTr="00F41FAE"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507448" w14:textId="77777777" w:rsidR="001D1490" w:rsidRPr="00284043" w:rsidRDefault="001D1490" w:rsidP="001D1490">
                  <w:pPr>
                    <w:spacing w:after="160" w:line="259" w:lineRule="auto"/>
                    <w:ind w:left="0" w:firstLine="0"/>
                    <w:rPr>
                      <w:rFonts w:asciiTheme="minorHAnsi" w:eastAsia="Calibri" w:hAnsiTheme="minorHAnsi" w:cstheme="minorHAnsi"/>
                      <w:bCs/>
                      <w:color w:val="auto"/>
                      <w:sz w:val="16"/>
                      <w:szCs w:val="16"/>
                      <w:lang w:eastAsia="en-US"/>
                    </w:rPr>
                  </w:pPr>
                  <w:r w:rsidRPr="00284043">
                    <w:rPr>
                      <w:rFonts w:asciiTheme="minorHAnsi" w:eastAsia="Calibri" w:hAnsiTheme="minorHAnsi" w:cstheme="minorHAnsi"/>
                      <w:bCs/>
                      <w:color w:val="auto"/>
                      <w:sz w:val="16"/>
                      <w:szCs w:val="16"/>
                      <w:lang w:eastAsia="en-US"/>
                    </w:rPr>
                    <w:lastRenderedPageBreak/>
                    <w:t>0%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89C359" w14:textId="77777777" w:rsidR="001D1490" w:rsidRPr="00284043" w:rsidRDefault="001D1490" w:rsidP="001D1490">
                  <w:pPr>
                    <w:spacing w:after="160" w:line="259" w:lineRule="auto"/>
                    <w:ind w:left="0" w:firstLine="0"/>
                    <w:rPr>
                      <w:rFonts w:asciiTheme="minorHAnsi" w:eastAsia="Calibri" w:hAnsiTheme="minorHAnsi" w:cstheme="minorHAnsi"/>
                      <w:bCs/>
                      <w:color w:val="auto"/>
                      <w:sz w:val="16"/>
                      <w:szCs w:val="16"/>
                      <w:lang w:eastAsia="en-US"/>
                    </w:rPr>
                  </w:pPr>
                  <w:r w:rsidRPr="00284043">
                    <w:rPr>
                      <w:rFonts w:asciiTheme="minorHAnsi" w:eastAsia="Calibri" w:hAnsiTheme="minorHAnsi" w:cstheme="minorHAnsi"/>
                      <w:bCs/>
                      <w:color w:val="auto"/>
                      <w:sz w:val="16"/>
                      <w:szCs w:val="16"/>
                      <w:lang w:eastAsia="en-US"/>
                    </w:rPr>
                    <w:t>0%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181B55" w14:textId="77777777" w:rsidR="001D1490" w:rsidRPr="00284043" w:rsidRDefault="001D1490" w:rsidP="001D1490">
                  <w:pPr>
                    <w:spacing w:after="160" w:line="259" w:lineRule="auto"/>
                    <w:ind w:left="0" w:firstLine="0"/>
                    <w:rPr>
                      <w:rFonts w:asciiTheme="minorHAnsi" w:eastAsia="Calibri" w:hAnsiTheme="minorHAnsi" w:cstheme="minorHAnsi"/>
                      <w:bCs/>
                      <w:color w:val="auto"/>
                      <w:sz w:val="16"/>
                      <w:szCs w:val="16"/>
                      <w:lang w:eastAsia="en-US"/>
                    </w:rPr>
                  </w:pPr>
                  <w:r w:rsidRPr="00284043">
                    <w:rPr>
                      <w:rFonts w:asciiTheme="minorHAnsi" w:eastAsia="Calibri" w:hAnsiTheme="minorHAnsi" w:cstheme="minorHAnsi"/>
                      <w:bCs/>
                      <w:color w:val="auto"/>
                      <w:sz w:val="16"/>
                      <w:szCs w:val="16"/>
                      <w:lang w:eastAsia="en-US"/>
                    </w:rPr>
                    <w:t>0%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DD31DE" w14:textId="77777777" w:rsidR="001D1490" w:rsidRPr="00284043" w:rsidRDefault="001D1490" w:rsidP="001D1490">
                  <w:pPr>
                    <w:spacing w:after="160" w:line="259" w:lineRule="auto"/>
                    <w:ind w:left="0" w:firstLine="0"/>
                    <w:rPr>
                      <w:rFonts w:asciiTheme="minorHAnsi" w:eastAsia="Calibri" w:hAnsiTheme="minorHAnsi" w:cstheme="minorHAnsi"/>
                      <w:bCs/>
                      <w:color w:val="auto"/>
                      <w:sz w:val="16"/>
                      <w:szCs w:val="16"/>
                      <w:lang w:eastAsia="en-US"/>
                    </w:rPr>
                  </w:pPr>
                  <w:r w:rsidRPr="00284043">
                    <w:rPr>
                      <w:rFonts w:asciiTheme="minorHAnsi" w:eastAsia="Calibri" w:hAnsiTheme="minorHAnsi" w:cstheme="minorHAnsi"/>
                      <w:bCs/>
                      <w:color w:val="auto"/>
                      <w:sz w:val="16"/>
                      <w:szCs w:val="16"/>
                      <w:lang w:eastAsia="en-US"/>
                    </w:rPr>
                    <w:t>0%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CEEF02" w14:textId="77777777" w:rsidR="001D1490" w:rsidRPr="00284043" w:rsidRDefault="001D1490" w:rsidP="001D1490">
                  <w:pPr>
                    <w:spacing w:after="160" w:line="259" w:lineRule="auto"/>
                    <w:ind w:left="0" w:firstLine="0"/>
                    <w:rPr>
                      <w:rFonts w:asciiTheme="minorHAnsi" w:eastAsia="Calibri" w:hAnsiTheme="minorHAnsi" w:cstheme="minorHAnsi"/>
                      <w:bCs/>
                      <w:color w:val="auto"/>
                      <w:sz w:val="16"/>
                      <w:szCs w:val="16"/>
                      <w:lang w:eastAsia="en-US"/>
                    </w:rPr>
                  </w:pPr>
                  <w:r w:rsidRPr="00284043">
                    <w:rPr>
                      <w:rFonts w:asciiTheme="minorHAnsi" w:eastAsia="Calibri" w:hAnsiTheme="minorHAnsi" w:cstheme="minorHAnsi"/>
                      <w:bCs/>
                      <w:color w:val="auto"/>
                      <w:sz w:val="16"/>
                      <w:szCs w:val="16"/>
                      <w:lang w:eastAsia="en-US"/>
                    </w:rPr>
                    <w:t>0%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B40601" w14:textId="77777777" w:rsidR="001D1490" w:rsidRPr="00284043" w:rsidRDefault="001D1490" w:rsidP="001D1490">
                  <w:pPr>
                    <w:spacing w:after="160" w:line="259" w:lineRule="auto"/>
                    <w:ind w:left="0" w:firstLine="0"/>
                    <w:rPr>
                      <w:rFonts w:asciiTheme="minorHAnsi" w:eastAsia="Calibri" w:hAnsiTheme="minorHAnsi" w:cstheme="minorHAnsi"/>
                      <w:bCs/>
                      <w:color w:val="auto"/>
                      <w:sz w:val="16"/>
                      <w:szCs w:val="16"/>
                      <w:lang w:eastAsia="en-US"/>
                    </w:rPr>
                  </w:pPr>
                  <w:r w:rsidRPr="00284043">
                    <w:rPr>
                      <w:rFonts w:asciiTheme="minorHAnsi" w:eastAsia="Calibri" w:hAnsiTheme="minorHAnsi" w:cstheme="minorHAnsi"/>
                      <w:bCs/>
                      <w:color w:val="auto"/>
                      <w:sz w:val="16"/>
                      <w:szCs w:val="16"/>
                      <w:lang w:eastAsia="en-US"/>
                    </w:rPr>
                    <w:t>0%</w:t>
                  </w:r>
                </w:p>
              </w:tc>
            </w:tr>
          </w:tbl>
          <w:p w14:paraId="5EE775FB" w14:textId="77777777" w:rsidR="000739E5" w:rsidRPr="00284043" w:rsidRDefault="000739E5" w:rsidP="002F49AC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2F49AC" w:rsidRPr="002F49AC" w14:paraId="56249626" w14:textId="77777777" w:rsidTr="00EA770F">
        <w:trPr>
          <w:trHeight w:val="253"/>
        </w:trPr>
        <w:tc>
          <w:tcPr>
            <w:tcW w:w="9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F3D05" w14:textId="77777777" w:rsidR="002F49AC" w:rsidRPr="00284043" w:rsidRDefault="002F49AC" w:rsidP="002F49AC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8404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lastRenderedPageBreak/>
              <w:t xml:space="preserve">Vyučujúci: </w:t>
            </w:r>
            <w:r w:rsidRPr="00284043">
              <w:rPr>
                <w:rFonts w:asciiTheme="minorHAnsi" w:hAnsiTheme="minorHAnsi" w:cstheme="minorHAnsi"/>
                <w:sz w:val="16"/>
                <w:szCs w:val="16"/>
              </w:rPr>
              <w:t>prof. PhDr. Miroslava Szarková, PhD.</w:t>
            </w:r>
            <w:r w:rsidRPr="0028404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2F49AC" w:rsidRPr="002F49AC" w14:paraId="405DB7BA" w14:textId="77777777" w:rsidTr="00EA770F">
        <w:trPr>
          <w:trHeight w:val="253"/>
        </w:trPr>
        <w:tc>
          <w:tcPr>
            <w:tcW w:w="9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10586" w14:textId="77777777" w:rsidR="002F49AC" w:rsidRPr="00284043" w:rsidRDefault="002F49AC" w:rsidP="002F49AC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8404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Dátum poslednej zmeny: </w:t>
            </w:r>
            <w:r w:rsidRPr="00284043">
              <w:rPr>
                <w:rFonts w:asciiTheme="minorHAnsi" w:hAnsiTheme="minorHAnsi" w:cstheme="minorHAnsi"/>
                <w:sz w:val="16"/>
                <w:szCs w:val="16"/>
              </w:rPr>
              <w:t>24. 08. 2023</w:t>
            </w:r>
          </w:p>
        </w:tc>
      </w:tr>
      <w:tr w:rsidR="002F49AC" w:rsidRPr="002F49AC" w14:paraId="467518AC" w14:textId="77777777" w:rsidTr="00EA770F">
        <w:trPr>
          <w:trHeight w:val="253"/>
        </w:trPr>
        <w:tc>
          <w:tcPr>
            <w:tcW w:w="9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E3070" w14:textId="77777777" w:rsidR="002F49AC" w:rsidRPr="00284043" w:rsidRDefault="002F49AC" w:rsidP="002F49AC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8404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Schválil: </w:t>
            </w:r>
            <w:r w:rsidRPr="00284043">
              <w:rPr>
                <w:rFonts w:asciiTheme="minorHAnsi" w:hAnsiTheme="minorHAnsi" w:cstheme="minorHAnsi"/>
                <w:sz w:val="16"/>
                <w:szCs w:val="16"/>
              </w:rPr>
              <w:t>doc. PhDr. Eva Šovčíková, PhD.</w:t>
            </w:r>
            <w:r w:rsidRPr="0028404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</w:p>
        </w:tc>
      </w:tr>
    </w:tbl>
    <w:p w14:paraId="18CDAA9A" w14:textId="77777777" w:rsidR="00D537DC" w:rsidRPr="0038280A" w:rsidRDefault="00D537DC" w:rsidP="002F49AC">
      <w:pPr>
        <w:spacing w:after="0" w:line="259" w:lineRule="auto"/>
        <w:ind w:left="0" w:right="10460" w:firstLine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18CDAA9B" w14:textId="77777777" w:rsidR="00D537DC" w:rsidRPr="0038280A" w:rsidRDefault="00D537DC" w:rsidP="00627CCF">
      <w:pPr>
        <w:spacing w:after="0" w:line="259" w:lineRule="auto"/>
        <w:ind w:left="-1440" w:right="10460" w:firstLine="0"/>
        <w:jc w:val="left"/>
        <w:rPr>
          <w:rFonts w:asciiTheme="minorHAnsi" w:hAnsiTheme="minorHAnsi" w:cstheme="minorHAnsi"/>
          <w:sz w:val="20"/>
          <w:szCs w:val="20"/>
        </w:rPr>
      </w:pPr>
    </w:p>
    <w:p w14:paraId="18CDAB0E" w14:textId="77777777" w:rsidR="00D537DC" w:rsidRPr="0038280A" w:rsidRDefault="00D537DC" w:rsidP="0048555F">
      <w:pPr>
        <w:ind w:left="0" w:firstLine="0"/>
        <w:rPr>
          <w:rFonts w:asciiTheme="minorHAnsi" w:hAnsiTheme="minorHAnsi" w:cstheme="minorHAnsi"/>
          <w:sz w:val="20"/>
          <w:szCs w:val="20"/>
        </w:rPr>
      </w:pPr>
    </w:p>
    <w:sectPr w:rsidR="00D537DC" w:rsidRPr="0038280A" w:rsidSect="00677D18">
      <w:headerReference w:type="default" r:id="rId7"/>
      <w:pgSz w:w="11906" w:h="16838" w:code="9"/>
      <w:pgMar w:top="1417" w:right="1134" w:bottom="1417" w:left="1985" w:header="124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436E0" w14:textId="77777777" w:rsidR="00C60D0F" w:rsidRDefault="00C60D0F" w:rsidP="00387B69">
      <w:pPr>
        <w:spacing w:after="0" w:line="240" w:lineRule="auto"/>
      </w:pPr>
      <w:r>
        <w:separator/>
      </w:r>
    </w:p>
  </w:endnote>
  <w:endnote w:type="continuationSeparator" w:id="0">
    <w:p w14:paraId="732500AD" w14:textId="77777777" w:rsidR="00C60D0F" w:rsidRDefault="00C60D0F" w:rsidP="00387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B046F" w14:textId="77777777" w:rsidR="00C60D0F" w:rsidRDefault="00C60D0F" w:rsidP="00387B69">
      <w:pPr>
        <w:spacing w:after="0" w:line="240" w:lineRule="auto"/>
      </w:pPr>
      <w:r>
        <w:separator/>
      </w:r>
    </w:p>
  </w:footnote>
  <w:footnote w:type="continuationSeparator" w:id="0">
    <w:p w14:paraId="6C37BAC4" w14:textId="77777777" w:rsidR="00C60D0F" w:rsidRDefault="00C60D0F" w:rsidP="00387B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DAB15" w14:textId="77777777" w:rsidR="00D537DC" w:rsidRPr="00B900EA" w:rsidRDefault="00D537DC" w:rsidP="00966DF0">
    <w:pPr>
      <w:spacing w:line="185" w:lineRule="exact"/>
      <w:jc w:val="left"/>
      <w:rPr>
        <w:rFonts w:ascii="Calibri" w:hAnsi="Calibri" w:cs="Calibri"/>
        <w:b/>
        <w:bCs/>
        <w:sz w:val="22"/>
        <w:szCs w:val="22"/>
      </w:rPr>
    </w:pPr>
  </w:p>
  <w:p w14:paraId="18CDAB16" w14:textId="77777777" w:rsidR="00D537DC" w:rsidRPr="00B900EA" w:rsidRDefault="00D537DC" w:rsidP="007B5069">
    <w:pPr>
      <w:pStyle w:val="Hlavika"/>
      <w:jc w:val="center"/>
      <w:rPr>
        <w:rFonts w:ascii="Calibri" w:hAnsi="Calibri" w:cs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E1B4E"/>
    <w:multiLevelType w:val="hybridMultilevel"/>
    <w:tmpl w:val="7EFE7036"/>
    <w:lvl w:ilvl="0" w:tplc="246CCF7C">
      <w:start w:val="1"/>
      <w:numFmt w:val="bullet"/>
      <w:lvlText w:val="•"/>
      <w:lvlJc w:val="left"/>
    </w:lvl>
    <w:lvl w:ilvl="1" w:tplc="52143CB2">
      <w:numFmt w:val="decimal"/>
      <w:lvlText w:val=""/>
      <w:lvlJc w:val="left"/>
    </w:lvl>
    <w:lvl w:ilvl="2" w:tplc="DDFA84CE">
      <w:numFmt w:val="decimal"/>
      <w:lvlText w:val=""/>
      <w:lvlJc w:val="left"/>
    </w:lvl>
    <w:lvl w:ilvl="3" w:tplc="3F529F3C">
      <w:numFmt w:val="decimal"/>
      <w:lvlText w:val=""/>
      <w:lvlJc w:val="left"/>
    </w:lvl>
    <w:lvl w:ilvl="4" w:tplc="71CACC6A">
      <w:numFmt w:val="decimal"/>
      <w:lvlText w:val=""/>
      <w:lvlJc w:val="left"/>
    </w:lvl>
    <w:lvl w:ilvl="5" w:tplc="7BD4EBD0">
      <w:numFmt w:val="decimal"/>
      <w:lvlText w:val=""/>
      <w:lvlJc w:val="left"/>
    </w:lvl>
    <w:lvl w:ilvl="6" w:tplc="30CC50D0">
      <w:numFmt w:val="decimal"/>
      <w:lvlText w:val=""/>
      <w:lvlJc w:val="left"/>
    </w:lvl>
    <w:lvl w:ilvl="7" w:tplc="C5F608C2">
      <w:numFmt w:val="decimal"/>
      <w:lvlText w:val=""/>
      <w:lvlJc w:val="left"/>
    </w:lvl>
    <w:lvl w:ilvl="8" w:tplc="432A2C32">
      <w:numFmt w:val="decimal"/>
      <w:lvlText w:val=""/>
      <w:lvlJc w:val="left"/>
    </w:lvl>
  </w:abstractNum>
  <w:abstractNum w:abstractNumId="1" w15:restartNumberingAfterBreak="0">
    <w:nsid w:val="14500702"/>
    <w:multiLevelType w:val="hybridMultilevel"/>
    <w:tmpl w:val="34BECDFE"/>
    <w:lvl w:ilvl="0" w:tplc="041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7D62A2A"/>
    <w:multiLevelType w:val="hybridMultilevel"/>
    <w:tmpl w:val="B62E797A"/>
    <w:lvl w:ilvl="0" w:tplc="041B0001">
      <w:start w:val="1"/>
      <w:numFmt w:val="bullet"/>
      <w:lvlText w:val=""/>
      <w:lvlJc w:val="left"/>
      <w:pPr>
        <w:ind w:left="467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907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627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067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4787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227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D1736E1"/>
    <w:multiLevelType w:val="hybridMultilevel"/>
    <w:tmpl w:val="33CA2432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A7224AA"/>
    <w:multiLevelType w:val="hybridMultilevel"/>
    <w:tmpl w:val="F9EEC3FA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3A340DE"/>
    <w:multiLevelType w:val="hybridMultilevel"/>
    <w:tmpl w:val="C01CABA6"/>
    <w:lvl w:ilvl="0" w:tplc="04070001">
      <w:start w:val="1"/>
      <w:numFmt w:val="bullet"/>
      <w:lvlText w:val=""/>
      <w:lvlJc w:val="left"/>
      <w:pPr>
        <w:ind w:left="467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907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627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067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4787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227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433533B"/>
    <w:multiLevelType w:val="hybridMultilevel"/>
    <w:tmpl w:val="9FB20F42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1633937"/>
    <w:multiLevelType w:val="hybridMultilevel"/>
    <w:tmpl w:val="5150D0B2"/>
    <w:lvl w:ilvl="0" w:tplc="041B0001">
      <w:start w:val="1"/>
      <w:numFmt w:val="bullet"/>
      <w:lvlText w:val=""/>
      <w:lvlJc w:val="left"/>
      <w:pPr>
        <w:tabs>
          <w:tab w:val="num" w:pos="817"/>
        </w:tabs>
        <w:ind w:left="817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537"/>
        </w:tabs>
        <w:ind w:left="153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257"/>
        </w:tabs>
        <w:ind w:left="2257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977"/>
        </w:tabs>
        <w:ind w:left="2977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97"/>
        </w:tabs>
        <w:ind w:left="3697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417"/>
        </w:tabs>
        <w:ind w:left="4417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137"/>
        </w:tabs>
        <w:ind w:left="5137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857"/>
        </w:tabs>
        <w:ind w:left="5857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577"/>
        </w:tabs>
        <w:ind w:left="6577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9B270D3"/>
    <w:multiLevelType w:val="hybridMultilevel"/>
    <w:tmpl w:val="5128060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088277"/>
    <w:multiLevelType w:val="hybridMultilevel"/>
    <w:tmpl w:val="9C200CEE"/>
    <w:lvl w:ilvl="0" w:tplc="7E145DF4">
      <w:start w:val="1"/>
      <w:numFmt w:val="bullet"/>
      <w:lvlText w:val="•"/>
      <w:lvlJc w:val="left"/>
    </w:lvl>
    <w:lvl w:ilvl="1" w:tplc="B2226244">
      <w:numFmt w:val="decimal"/>
      <w:lvlText w:val=""/>
      <w:lvlJc w:val="left"/>
    </w:lvl>
    <w:lvl w:ilvl="2" w:tplc="1F94D9E0">
      <w:numFmt w:val="decimal"/>
      <w:lvlText w:val=""/>
      <w:lvlJc w:val="left"/>
    </w:lvl>
    <w:lvl w:ilvl="3" w:tplc="11122FD8">
      <w:numFmt w:val="decimal"/>
      <w:lvlText w:val=""/>
      <w:lvlJc w:val="left"/>
    </w:lvl>
    <w:lvl w:ilvl="4" w:tplc="E29AC782">
      <w:numFmt w:val="decimal"/>
      <w:lvlText w:val=""/>
      <w:lvlJc w:val="left"/>
    </w:lvl>
    <w:lvl w:ilvl="5" w:tplc="662C428E">
      <w:numFmt w:val="decimal"/>
      <w:lvlText w:val=""/>
      <w:lvlJc w:val="left"/>
    </w:lvl>
    <w:lvl w:ilvl="6" w:tplc="B30089BC">
      <w:numFmt w:val="decimal"/>
      <w:lvlText w:val=""/>
      <w:lvlJc w:val="left"/>
    </w:lvl>
    <w:lvl w:ilvl="7" w:tplc="7E46C5E4">
      <w:numFmt w:val="decimal"/>
      <w:lvlText w:val=""/>
      <w:lvlJc w:val="left"/>
    </w:lvl>
    <w:lvl w:ilvl="8" w:tplc="6AEA3396">
      <w:numFmt w:val="decimal"/>
      <w:lvlText w:val=""/>
      <w:lvlJc w:val="left"/>
    </w:lvl>
  </w:abstractNum>
  <w:abstractNum w:abstractNumId="10" w15:restartNumberingAfterBreak="0">
    <w:nsid w:val="5D570FB8"/>
    <w:multiLevelType w:val="hybridMultilevel"/>
    <w:tmpl w:val="6E9860B2"/>
    <w:lvl w:ilvl="0" w:tplc="04070001">
      <w:start w:val="1"/>
      <w:numFmt w:val="bullet"/>
      <w:lvlText w:val=""/>
      <w:lvlJc w:val="left"/>
      <w:pPr>
        <w:ind w:left="457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177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97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617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337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057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4777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497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217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AF752E8"/>
    <w:multiLevelType w:val="hybridMultilevel"/>
    <w:tmpl w:val="192044B0"/>
    <w:lvl w:ilvl="0" w:tplc="86281286">
      <w:start w:val="1"/>
      <w:numFmt w:val="decimal"/>
      <w:lvlText w:val="%1."/>
      <w:lvlJc w:val="left"/>
      <w:pPr>
        <w:ind w:left="41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34" w:hanging="360"/>
      </w:pPr>
    </w:lvl>
    <w:lvl w:ilvl="2" w:tplc="041B001B" w:tentative="1">
      <w:start w:val="1"/>
      <w:numFmt w:val="lowerRoman"/>
      <w:lvlText w:val="%3."/>
      <w:lvlJc w:val="right"/>
      <w:pPr>
        <w:ind w:left="1854" w:hanging="180"/>
      </w:pPr>
    </w:lvl>
    <w:lvl w:ilvl="3" w:tplc="041B000F" w:tentative="1">
      <w:start w:val="1"/>
      <w:numFmt w:val="decimal"/>
      <w:lvlText w:val="%4."/>
      <w:lvlJc w:val="left"/>
      <w:pPr>
        <w:ind w:left="2574" w:hanging="360"/>
      </w:pPr>
    </w:lvl>
    <w:lvl w:ilvl="4" w:tplc="041B0019" w:tentative="1">
      <w:start w:val="1"/>
      <w:numFmt w:val="lowerLetter"/>
      <w:lvlText w:val="%5."/>
      <w:lvlJc w:val="left"/>
      <w:pPr>
        <w:ind w:left="3294" w:hanging="360"/>
      </w:pPr>
    </w:lvl>
    <w:lvl w:ilvl="5" w:tplc="041B001B" w:tentative="1">
      <w:start w:val="1"/>
      <w:numFmt w:val="lowerRoman"/>
      <w:lvlText w:val="%6."/>
      <w:lvlJc w:val="right"/>
      <w:pPr>
        <w:ind w:left="4014" w:hanging="180"/>
      </w:pPr>
    </w:lvl>
    <w:lvl w:ilvl="6" w:tplc="041B000F" w:tentative="1">
      <w:start w:val="1"/>
      <w:numFmt w:val="decimal"/>
      <w:lvlText w:val="%7."/>
      <w:lvlJc w:val="left"/>
      <w:pPr>
        <w:ind w:left="4734" w:hanging="360"/>
      </w:pPr>
    </w:lvl>
    <w:lvl w:ilvl="7" w:tplc="041B0019" w:tentative="1">
      <w:start w:val="1"/>
      <w:numFmt w:val="lowerLetter"/>
      <w:lvlText w:val="%8."/>
      <w:lvlJc w:val="left"/>
      <w:pPr>
        <w:ind w:left="5454" w:hanging="360"/>
      </w:pPr>
    </w:lvl>
    <w:lvl w:ilvl="8" w:tplc="041B001B" w:tentative="1">
      <w:start w:val="1"/>
      <w:numFmt w:val="lowerRoman"/>
      <w:lvlText w:val="%9."/>
      <w:lvlJc w:val="right"/>
      <w:pPr>
        <w:ind w:left="6174" w:hanging="180"/>
      </w:pPr>
    </w:lvl>
  </w:abstractNum>
  <w:num w:numId="1" w16cid:durableId="1809784935">
    <w:abstractNumId w:val="0"/>
  </w:num>
  <w:num w:numId="2" w16cid:durableId="1281449089">
    <w:abstractNumId w:val="9"/>
  </w:num>
  <w:num w:numId="3" w16cid:durableId="813302892">
    <w:abstractNumId w:val="2"/>
  </w:num>
  <w:num w:numId="4" w16cid:durableId="771125266">
    <w:abstractNumId w:val="10"/>
  </w:num>
  <w:num w:numId="5" w16cid:durableId="682899062">
    <w:abstractNumId w:val="5"/>
  </w:num>
  <w:num w:numId="6" w16cid:durableId="341511579">
    <w:abstractNumId w:val="4"/>
  </w:num>
  <w:num w:numId="7" w16cid:durableId="252249844">
    <w:abstractNumId w:val="7"/>
  </w:num>
  <w:num w:numId="8" w16cid:durableId="1719278221">
    <w:abstractNumId w:val="1"/>
  </w:num>
  <w:num w:numId="9" w16cid:durableId="431634710">
    <w:abstractNumId w:val="6"/>
  </w:num>
  <w:num w:numId="10" w16cid:durableId="1646080396">
    <w:abstractNumId w:val="3"/>
  </w:num>
  <w:num w:numId="11" w16cid:durableId="1532038069">
    <w:abstractNumId w:val="8"/>
  </w:num>
  <w:num w:numId="12" w16cid:durableId="20421285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CCF"/>
    <w:rsid w:val="000245F4"/>
    <w:rsid w:val="000264FD"/>
    <w:rsid w:val="00033EA6"/>
    <w:rsid w:val="00040004"/>
    <w:rsid w:val="00040614"/>
    <w:rsid w:val="00051864"/>
    <w:rsid w:val="00053A59"/>
    <w:rsid w:val="0005741E"/>
    <w:rsid w:val="00063133"/>
    <w:rsid w:val="00066A78"/>
    <w:rsid w:val="000739E5"/>
    <w:rsid w:val="00076348"/>
    <w:rsid w:val="00076D86"/>
    <w:rsid w:val="00077884"/>
    <w:rsid w:val="000833CC"/>
    <w:rsid w:val="00084487"/>
    <w:rsid w:val="00086BA6"/>
    <w:rsid w:val="00090BF3"/>
    <w:rsid w:val="000945E7"/>
    <w:rsid w:val="00095F9E"/>
    <w:rsid w:val="000A4E41"/>
    <w:rsid w:val="000A4FC7"/>
    <w:rsid w:val="000B230B"/>
    <w:rsid w:val="000D1E5C"/>
    <w:rsid w:val="000D3AA8"/>
    <w:rsid w:val="000E5AA5"/>
    <w:rsid w:val="000E79A5"/>
    <w:rsid w:val="0010066B"/>
    <w:rsid w:val="00102E7D"/>
    <w:rsid w:val="00106FAA"/>
    <w:rsid w:val="001157A3"/>
    <w:rsid w:val="00120798"/>
    <w:rsid w:val="00131F97"/>
    <w:rsid w:val="00135602"/>
    <w:rsid w:val="00135F52"/>
    <w:rsid w:val="00143286"/>
    <w:rsid w:val="00146518"/>
    <w:rsid w:val="001641A5"/>
    <w:rsid w:val="00171072"/>
    <w:rsid w:val="0017240D"/>
    <w:rsid w:val="001758EB"/>
    <w:rsid w:val="001762D8"/>
    <w:rsid w:val="00182FE4"/>
    <w:rsid w:val="00190653"/>
    <w:rsid w:val="00192531"/>
    <w:rsid w:val="00192D2B"/>
    <w:rsid w:val="001A0A8F"/>
    <w:rsid w:val="001B2406"/>
    <w:rsid w:val="001B400D"/>
    <w:rsid w:val="001C57E0"/>
    <w:rsid w:val="001C638B"/>
    <w:rsid w:val="001D1490"/>
    <w:rsid w:val="001D6283"/>
    <w:rsid w:val="001E118C"/>
    <w:rsid w:val="001E32A0"/>
    <w:rsid w:val="001E484A"/>
    <w:rsid w:val="00202449"/>
    <w:rsid w:val="00207089"/>
    <w:rsid w:val="002078CF"/>
    <w:rsid w:val="00211627"/>
    <w:rsid w:val="00214E2D"/>
    <w:rsid w:val="00215996"/>
    <w:rsid w:val="00226FFA"/>
    <w:rsid w:val="002301A5"/>
    <w:rsid w:val="00242DFB"/>
    <w:rsid w:val="002473D0"/>
    <w:rsid w:val="00250252"/>
    <w:rsid w:val="00266AD6"/>
    <w:rsid w:val="002728C0"/>
    <w:rsid w:val="00274B5E"/>
    <w:rsid w:val="0028117F"/>
    <w:rsid w:val="00284043"/>
    <w:rsid w:val="002859F8"/>
    <w:rsid w:val="00291031"/>
    <w:rsid w:val="002931C8"/>
    <w:rsid w:val="002A26BA"/>
    <w:rsid w:val="002A69DD"/>
    <w:rsid w:val="002B103D"/>
    <w:rsid w:val="002B2EE2"/>
    <w:rsid w:val="002B4903"/>
    <w:rsid w:val="002B60BA"/>
    <w:rsid w:val="002C038A"/>
    <w:rsid w:val="002C159B"/>
    <w:rsid w:val="002C4E9A"/>
    <w:rsid w:val="002C77D7"/>
    <w:rsid w:val="002D65EE"/>
    <w:rsid w:val="002D6959"/>
    <w:rsid w:val="002D728A"/>
    <w:rsid w:val="002E196A"/>
    <w:rsid w:val="002E7542"/>
    <w:rsid w:val="002F49AC"/>
    <w:rsid w:val="002F7659"/>
    <w:rsid w:val="0030336B"/>
    <w:rsid w:val="00320277"/>
    <w:rsid w:val="00321B42"/>
    <w:rsid w:val="00325958"/>
    <w:rsid w:val="0035571F"/>
    <w:rsid w:val="003579AF"/>
    <w:rsid w:val="00357E58"/>
    <w:rsid w:val="00363155"/>
    <w:rsid w:val="003646E4"/>
    <w:rsid w:val="00367A0E"/>
    <w:rsid w:val="00367E10"/>
    <w:rsid w:val="0038280A"/>
    <w:rsid w:val="00382BE6"/>
    <w:rsid w:val="003846D4"/>
    <w:rsid w:val="00385198"/>
    <w:rsid w:val="00385842"/>
    <w:rsid w:val="00387B69"/>
    <w:rsid w:val="00391109"/>
    <w:rsid w:val="003961E0"/>
    <w:rsid w:val="003A0B50"/>
    <w:rsid w:val="003B0A21"/>
    <w:rsid w:val="003B2807"/>
    <w:rsid w:val="003B43A1"/>
    <w:rsid w:val="003B5420"/>
    <w:rsid w:val="003C025D"/>
    <w:rsid w:val="003C2A5E"/>
    <w:rsid w:val="003C50D3"/>
    <w:rsid w:val="003D45B9"/>
    <w:rsid w:val="003D5879"/>
    <w:rsid w:val="003D6523"/>
    <w:rsid w:val="003D7B83"/>
    <w:rsid w:val="003E1F9E"/>
    <w:rsid w:val="003F4A2D"/>
    <w:rsid w:val="003F66B2"/>
    <w:rsid w:val="00403D3A"/>
    <w:rsid w:val="00404493"/>
    <w:rsid w:val="00413708"/>
    <w:rsid w:val="00413A48"/>
    <w:rsid w:val="0042692A"/>
    <w:rsid w:val="00431E51"/>
    <w:rsid w:val="00431EFA"/>
    <w:rsid w:val="00436E3E"/>
    <w:rsid w:val="00446038"/>
    <w:rsid w:val="00456CA7"/>
    <w:rsid w:val="00463CAD"/>
    <w:rsid w:val="00471057"/>
    <w:rsid w:val="0047402C"/>
    <w:rsid w:val="00477411"/>
    <w:rsid w:val="004826E2"/>
    <w:rsid w:val="004836C8"/>
    <w:rsid w:val="0048555F"/>
    <w:rsid w:val="0049491D"/>
    <w:rsid w:val="004960C0"/>
    <w:rsid w:val="004961B2"/>
    <w:rsid w:val="00496A14"/>
    <w:rsid w:val="004A63FA"/>
    <w:rsid w:val="004D0A1C"/>
    <w:rsid w:val="004D2D32"/>
    <w:rsid w:val="004D7FE1"/>
    <w:rsid w:val="004E3FCB"/>
    <w:rsid w:val="004E4F81"/>
    <w:rsid w:val="004F237E"/>
    <w:rsid w:val="004F6BBC"/>
    <w:rsid w:val="00503256"/>
    <w:rsid w:val="00505957"/>
    <w:rsid w:val="005261AD"/>
    <w:rsid w:val="00527D29"/>
    <w:rsid w:val="00536A8A"/>
    <w:rsid w:val="00545381"/>
    <w:rsid w:val="0055300F"/>
    <w:rsid w:val="00555CAF"/>
    <w:rsid w:val="0056399D"/>
    <w:rsid w:val="005679AB"/>
    <w:rsid w:val="005818BA"/>
    <w:rsid w:val="00582A0A"/>
    <w:rsid w:val="005853B9"/>
    <w:rsid w:val="00590155"/>
    <w:rsid w:val="005B6D69"/>
    <w:rsid w:val="005C504E"/>
    <w:rsid w:val="005D3F90"/>
    <w:rsid w:val="005D5A93"/>
    <w:rsid w:val="005D6D1C"/>
    <w:rsid w:val="005D6D5B"/>
    <w:rsid w:val="005E34F1"/>
    <w:rsid w:val="005E3581"/>
    <w:rsid w:val="005E37E2"/>
    <w:rsid w:val="00611FD3"/>
    <w:rsid w:val="006133A9"/>
    <w:rsid w:val="00627CCF"/>
    <w:rsid w:val="006307E7"/>
    <w:rsid w:val="00640157"/>
    <w:rsid w:val="0066303F"/>
    <w:rsid w:val="006713CE"/>
    <w:rsid w:val="00672A6A"/>
    <w:rsid w:val="00677D18"/>
    <w:rsid w:val="006814CB"/>
    <w:rsid w:val="00697913"/>
    <w:rsid w:val="006A0764"/>
    <w:rsid w:val="006A12C9"/>
    <w:rsid w:val="006B0C86"/>
    <w:rsid w:val="006B1B06"/>
    <w:rsid w:val="006B3E8E"/>
    <w:rsid w:val="006C0D3C"/>
    <w:rsid w:val="006C60A0"/>
    <w:rsid w:val="006D08E8"/>
    <w:rsid w:val="006D2DB3"/>
    <w:rsid w:val="006D586A"/>
    <w:rsid w:val="006E124E"/>
    <w:rsid w:val="006E5543"/>
    <w:rsid w:val="006F0C77"/>
    <w:rsid w:val="006F1E3B"/>
    <w:rsid w:val="006F2AD2"/>
    <w:rsid w:val="006F3DC9"/>
    <w:rsid w:val="007005D6"/>
    <w:rsid w:val="0070120A"/>
    <w:rsid w:val="0070482F"/>
    <w:rsid w:val="007068EC"/>
    <w:rsid w:val="00713212"/>
    <w:rsid w:val="0072638B"/>
    <w:rsid w:val="00730DD0"/>
    <w:rsid w:val="00740C05"/>
    <w:rsid w:val="00747541"/>
    <w:rsid w:val="00753D7B"/>
    <w:rsid w:val="00756241"/>
    <w:rsid w:val="00761BFD"/>
    <w:rsid w:val="00767AF3"/>
    <w:rsid w:val="0077414D"/>
    <w:rsid w:val="007766F0"/>
    <w:rsid w:val="007773BE"/>
    <w:rsid w:val="007808CF"/>
    <w:rsid w:val="007901B3"/>
    <w:rsid w:val="00791DC9"/>
    <w:rsid w:val="007A4715"/>
    <w:rsid w:val="007B067B"/>
    <w:rsid w:val="007B5069"/>
    <w:rsid w:val="007C2C2A"/>
    <w:rsid w:val="007C4DCB"/>
    <w:rsid w:val="007C5750"/>
    <w:rsid w:val="007D4BE3"/>
    <w:rsid w:val="007F1514"/>
    <w:rsid w:val="00802169"/>
    <w:rsid w:val="008114CE"/>
    <w:rsid w:val="0081353D"/>
    <w:rsid w:val="00815477"/>
    <w:rsid w:val="00826AE8"/>
    <w:rsid w:val="00863FB7"/>
    <w:rsid w:val="00870E94"/>
    <w:rsid w:val="00872FD7"/>
    <w:rsid w:val="00896C1A"/>
    <w:rsid w:val="008A2F3D"/>
    <w:rsid w:val="008A3349"/>
    <w:rsid w:val="008B10C7"/>
    <w:rsid w:val="008B23E2"/>
    <w:rsid w:val="008B28CF"/>
    <w:rsid w:val="008B3EDF"/>
    <w:rsid w:val="008C3F83"/>
    <w:rsid w:val="008C7CCE"/>
    <w:rsid w:val="008D05A7"/>
    <w:rsid w:val="008D21D6"/>
    <w:rsid w:val="008D5D4D"/>
    <w:rsid w:val="008F27F0"/>
    <w:rsid w:val="008F2A6F"/>
    <w:rsid w:val="008F79D1"/>
    <w:rsid w:val="009006B4"/>
    <w:rsid w:val="00903C9B"/>
    <w:rsid w:val="0090491B"/>
    <w:rsid w:val="009349D5"/>
    <w:rsid w:val="00935E12"/>
    <w:rsid w:val="00937E5A"/>
    <w:rsid w:val="00942A3D"/>
    <w:rsid w:val="009460CD"/>
    <w:rsid w:val="009530E2"/>
    <w:rsid w:val="00956CFA"/>
    <w:rsid w:val="00956ED7"/>
    <w:rsid w:val="00957271"/>
    <w:rsid w:val="00961F7D"/>
    <w:rsid w:val="00966DF0"/>
    <w:rsid w:val="009719E9"/>
    <w:rsid w:val="009720CB"/>
    <w:rsid w:val="009751C6"/>
    <w:rsid w:val="00980FE1"/>
    <w:rsid w:val="00984380"/>
    <w:rsid w:val="00987B77"/>
    <w:rsid w:val="00990EEF"/>
    <w:rsid w:val="009A1B66"/>
    <w:rsid w:val="009A2E53"/>
    <w:rsid w:val="009A33D0"/>
    <w:rsid w:val="009B3FBF"/>
    <w:rsid w:val="009B4493"/>
    <w:rsid w:val="009B7A96"/>
    <w:rsid w:val="009C3521"/>
    <w:rsid w:val="009C6D25"/>
    <w:rsid w:val="009D1A65"/>
    <w:rsid w:val="009D2BB7"/>
    <w:rsid w:val="009E0A90"/>
    <w:rsid w:val="009E2697"/>
    <w:rsid w:val="009E3238"/>
    <w:rsid w:val="009E6E38"/>
    <w:rsid w:val="00A01C9A"/>
    <w:rsid w:val="00A02C94"/>
    <w:rsid w:val="00A03D29"/>
    <w:rsid w:val="00A05984"/>
    <w:rsid w:val="00A074EB"/>
    <w:rsid w:val="00A14449"/>
    <w:rsid w:val="00A207AD"/>
    <w:rsid w:val="00A21D72"/>
    <w:rsid w:val="00A307A0"/>
    <w:rsid w:val="00A3261A"/>
    <w:rsid w:val="00A332C2"/>
    <w:rsid w:val="00A418DF"/>
    <w:rsid w:val="00A420F8"/>
    <w:rsid w:val="00A5609E"/>
    <w:rsid w:val="00A62C8B"/>
    <w:rsid w:val="00A65844"/>
    <w:rsid w:val="00AA1C35"/>
    <w:rsid w:val="00AB216B"/>
    <w:rsid w:val="00AB45CF"/>
    <w:rsid w:val="00AB67F5"/>
    <w:rsid w:val="00AD0FED"/>
    <w:rsid w:val="00AD3A3B"/>
    <w:rsid w:val="00AD6DC3"/>
    <w:rsid w:val="00AE32F7"/>
    <w:rsid w:val="00AF19F9"/>
    <w:rsid w:val="00AF1E56"/>
    <w:rsid w:val="00B04682"/>
    <w:rsid w:val="00B13927"/>
    <w:rsid w:val="00B13F71"/>
    <w:rsid w:val="00B14EAD"/>
    <w:rsid w:val="00B21046"/>
    <w:rsid w:val="00B24251"/>
    <w:rsid w:val="00B2541B"/>
    <w:rsid w:val="00B26287"/>
    <w:rsid w:val="00B40C16"/>
    <w:rsid w:val="00B442AD"/>
    <w:rsid w:val="00B57955"/>
    <w:rsid w:val="00B57BEB"/>
    <w:rsid w:val="00B62CE8"/>
    <w:rsid w:val="00B66B85"/>
    <w:rsid w:val="00B84D33"/>
    <w:rsid w:val="00B86F20"/>
    <w:rsid w:val="00B900EA"/>
    <w:rsid w:val="00B90C4C"/>
    <w:rsid w:val="00B919A4"/>
    <w:rsid w:val="00BA4D95"/>
    <w:rsid w:val="00BA6695"/>
    <w:rsid w:val="00BC370A"/>
    <w:rsid w:val="00BC5304"/>
    <w:rsid w:val="00BD3744"/>
    <w:rsid w:val="00BD5BD9"/>
    <w:rsid w:val="00BD795F"/>
    <w:rsid w:val="00BE170E"/>
    <w:rsid w:val="00BE3EB6"/>
    <w:rsid w:val="00BF6382"/>
    <w:rsid w:val="00BF713E"/>
    <w:rsid w:val="00C05C3E"/>
    <w:rsid w:val="00C077F2"/>
    <w:rsid w:val="00C13D03"/>
    <w:rsid w:val="00C359B6"/>
    <w:rsid w:val="00C43751"/>
    <w:rsid w:val="00C44EAF"/>
    <w:rsid w:val="00C573CC"/>
    <w:rsid w:val="00C57A61"/>
    <w:rsid w:val="00C60D0F"/>
    <w:rsid w:val="00C7126B"/>
    <w:rsid w:val="00C712F5"/>
    <w:rsid w:val="00C715F1"/>
    <w:rsid w:val="00C82F26"/>
    <w:rsid w:val="00C83F4D"/>
    <w:rsid w:val="00C926B4"/>
    <w:rsid w:val="00C93396"/>
    <w:rsid w:val="00C933A6"/>
    <w:rsid w:val="00C954F6"/>
    <w:rsid w:val="00CA782B"/>
    <w:rsid w:val="00CB0211"/>
    <w:rsid w:val="00CB2DD1"/>
    <w:rsid w:val="00CB46C8"/>
    <w:rsid w:val="00CB56D6"/>
    <w:rsid w:val="00CB6015"/>
    <w:rsid w:val="00CC19D1"/>
    <w:rsid w:val="00CD3284"/>
    <w:rsid w:val="00CF1E24"/>
    <w:rsid w:val="00CF24C2"/>
    <w:rsid w:val="00CF4728"/>
    <w:rsid w:val="00CF68DA"/>
    <w:rsid w:val="00D07A11"/>
    <w:rsid w:val="00D10AC0"/>
    <w:rsid w:val="00D11A49"/>
    <w:rsid w:val="00D121C8"/>
    <w:rsid w:val="00D2225E"/>
    <w:rsid w:val="00D22360"/>
    <w:rsid w:val="00D2638E"/>
    <w:rsid w:val="00D33776"/>
    <w:rsid w:val="00D43D06"/>
    <w:rsid w:val="00D458B3"/>
    <w:rsid w:val="00D46E3A"/>
    <w:rsid w:val="00D47088"/>
    <w:rsid w:val="00D47AD5"/>
    <w:rsid w:val="00D537DC"/>
    <w:rsid w:val="00D541AE"/>
    <w:rsid w:val="00D55397"/>
    <w:rsid w:val="00D6269C"/>
    <w:rsid w:val="00D6302F"/>
    <w:rsid w:val="00D6399F"/>
    <w:rsid w:val="00D7647F"/>
    <w:rsid w:val="00D80556"/>
    <w:rsid w:val="00D8475A"/>
    <w:rsid w:val="00D86463"/>
    <w:rsid w:val="00D8659F"/>
    <w:rsid w:val="00DA02DD"/>
    <w:rsid w:val="00DA1AB1"/>
    <w:rsid w:val="00DA39C6"/>
    <w:rsid w:val="00DA456F"/>
    <w:rsid w:val="00DB2D35"/>
    <w:rsid w:val="00DC505A"/>
    <w:rsid w:val="00DF59B2"/>
    <w:rsid w:val="00DF6660"/>
    <w:rsid w:val="00E05EBD"/>
    <w:rsid w:val="00E12F8B"/>
    <w:rsid w:val="00E1409A"/>
    <w:rsid w:val="00E27494"/>
    <w:rsid w:val="00E275DA"/>
    <w:rsid w:val="00E30C8C"/>
    <w:rsid w:val="00E311AE"/>
    <w:rsid w:val="00E328DE"/>
    <w:rsid w:val="00E36090"/>
    <w:rsid w:val="00E37D97"/>
    <w:rsid w:val="00E4296B"/>
    <w:rsid w:val="00E46D25"/>
    <w:rsid w:val="00E5055D"/>
    <w:rsid w:val="00E53FDE"/>
    <w:rsid w:val="00E6045F"/>
    <w:rsid w:val="00E641BB"/>
    <w:rsid w:val="00E71313"/>
    <w:rsid w:val="00E71FEB"/>
    <w:rsid w:val="00E75C23"/>
    <w:rsid w:val="00E950DB"/>
    <w:rsid w:val="00E965F5"/>
    <w:rsid w:val="00EA12A5"/>
    <w:rsid w:val="00EA5F26"/>
    <w:rsid w:val="00EB209E"/>
    <w:rsid w:val="00EB5A91"/>
    <w:rsid w:val="00EB6566"/>
    <w:rsid w:val="00EC364E"/>
    <w:rsid w:val="00EC4C2F"/>
    <w:rsid w:val="00ED0D53"/>
    <w:rsid w:val="00ED15A6"/>
    <w:rsid w:val="00EE3A23"/>
    <w:rsid w:val="00EE4E73"/>
    <w:rsid w:val="00EE6A28"/>
    <w:rsid w:val="00EF0514"/>
    <w:rsid w:val="00F27A74"/>
    <w:rsid w:val="00F3345C"/>
    <w:rsid w:val="00F34A05"/>
    <w:rsid w:val="00F35914"/>
    <w:rsid w:val="00F40CEF"/>
    <w:rsid w:val="00F5238E"/>
    <w:rsid w:val="00F56203"/>
    <w:rsid w:val="00F56AF0"/>
    <w:rsid w:val="00F61C44"/>
    <w:rsid w:val="00F62D21"/>
    <w:rsid w:val="00F63815"/>
    <w:rsid w:val="00F70B2E"/>
    <w:rsid w:val="00F724F5"/>
    <w:rsid w:val="00F73A25"/>
    <w:rsid w:val="00F83857"/>
    <w:rsid w:val="00F853A3"/>
    <w:rsid w:val="00F94D70"/>
    <w:rsid w:val="00FA1A9B"/>
    <w:rsid w:val="00FA1AEC"/>
    <w:rsid w:val="00FA69C4"/>
    <w:rsid w:val="00FB4AC7"/>
    <w:rsid w:val="00FB4E7A"/>
    <w:rsid w:val="00FC1CD8"/>
    <w:rsid w:val="00FC54EE"/>
    <w:rsid w:val="00FD4A2E"/>
    <w:rsid w:val="00FD605E"/>
    <w:rsid w:val="00FD71DE"/>
    <w:rsid w:val="00FE0AF2"/>
    <w:rsid w:val="00FF36D9"/>
    <w:rsid w:val="00FF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8CDAA9A"/>
  <w15:docId w15:val="{1902756A-B0DE-49B3-A490-A76506996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27CCF"/>
    <w:pPr>
      <w:spacing w:after="3" w:line="254" w:lineRule="auto"/>
      <w:ind w:left="10" w:hanging="10"/>
      <w:jc w:val="both"/>
    </w:pPr>
    <w:rPr>
      <w:rFonts w:eastAsia="Times New Roman"/>
      <w:color w:val="000000"/>
      <w:sz w:val="24"/>
      <w:szCs w:val="24"/>
    </w:rPr>
  </w:style>
  <w:style w:type="paragraph" w:styleId="Nadpis1">
    <w:name w:val="heading 1"/>
    <w:basedOn w:val="Normlny"/>
    <w:next w:val="Normlny"/>
    <w:link w:val="Nadpis1Char"/>
    <w:autoRedefine/>
    <w:uiPriority w:val="99"/>
    <w:qFormat/>
    <w:rsid w:val="00937E5A"/>
    <w:pPr>
      <w:keepNext/>
      <w:keepLines/>
      <w:spacing w:before="240" w:after="0" w:line="259" w:lineRule="auto"/>
      <w:ind w:left="0" w:firstLine="0"/>
      <w:jc w:val="left"/>
      <w:outlineLvl w:val="0"/>
    </w:pPr>
    <w:rPr>
      <w:b/>
      <w:bCs/>
      <w:color w:val="auto"/>
      <w:sz w:val="28"/>
      <w:szCs w:val="28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937E5A"/>
    <w:rPr>
      <w:rFonts w:eastAsia="Times New Roman"/>
      <w:b/>
      <w:bCs/>
      <w:sz w:val="32"/>
      <w:szCs w:val="32"/>
      <w:u w:val="none"/>
    </w:rPr>
  </w:style>
  <w:style w:type="paragraph" w:styleId="Bezriadkovania">
    <w:name w:val="No Spacing"/>
    <w:uiPriority w:val="99"/>
    <w:qFormat/>
    <w:rsid w:val="00937E5A"/>
    <w:rPr>
      <w:sz w:val="24"/>
      <w:szCs w:val="24"/>
      <w:lang w:eastAsia="en-US"/>
    </w:rPr>
  </w:style>
  <w:style w:type="table" w:customStyle="1" w:styleId="TableGrid">
    <w:name w:val="TableGrid"/>
    <w:uiPriority w:val="99"/>
    <w:rsid w:val="00627CCF"/>
    <w:rPr>
      <w:rFonts w:ascii="Calibri" w:eastAsia="Times New Roman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99"/>
    <w:rsid w:val="00F56203"/>
    <w:pPr>
      <w:widowControl w:val="0"/>
      <w:autoSpaceDE w:val="0"/>
      <w:autoSpaceDN w:val="0"/>
      <w:spacing w:after="0" w:line="240" w:lineRule="auto"/>
      <w:ind w:left="107" w:firstLine="0"/>
      <w:jc w:val="left"/>
    </w:pPr>
    <w:rPr>
      <w:rFonts w:ascii="Calibri" w:eastAsia="Calibri" w:hAnsi="Calibri" w:cs="Calibri"/>
      <w:color w:val="auto"/>
      <w:sz w:val="22"/>
      <w:szCs w:val="22"/>
      <w:lang w:eastAsia="en-US"/>
    </w:rPr>
  </w:style>
  <w:style w:type="paragraph" w:styleId="Odsekzoznamu">
    <w:name w:val="List Paragraph"/>
    <w:aliases w:val="ODRAZKY PRVA UROVEN"/>
    <w:basedOn w:val="Normlny"/>
    <w:link w:val="OdsekzoznamuChar"/>
    <w:uiPriority w:val="99"/>
    <w:qFormat/>
    <w:rsid w:val="0017240D"/>
    <w:pPr>
      <w:widowControl w:val="0"/>
      <w:autoSpaceDE w:val="0"/>
      <w:autoSpaceDN w:val="0"/>
      <w:spacing w:after="0" w:line="240" w:lineRule="auto"/>
      <w:ind w:left="1238" w:hanging="360"/>
      <w:jc w:val="left"/>
    </w:pPr>
    <w:rPr>
      <w:rFonts w:ascii="Calibri" w:eastAsia="Calibri" w:hAnsi="Calibri" w:cs="Calibri"/>
      <w:color w:val="auto"/>
      <w:sz w:val="22"/>
      <w:szCs w:val="22"/>
    </w:rPr>
  </w:style>
  <w:style w:type="character" w:customStyle="1" w:styleId="OdsekzoznamuChar">
    <w:name w:val="Odsek zoznamu Char"/>
    <w:aliases w:val="ODRAZKY PRVA UROVEN Char"/>
    <w:link w:val="Odsekzoznamu"/>
    <w:uiPriority w:val="99"/>
    <w:rsid w:val="0017240D"/>
    <w:rPr>
      <w:rFonts w:ascii="Calibri" w:hAnsi="Calibri" w:cs="Calibri"/>
      <w:sz w:val="22"/>
      <w:szCs w:val="22"/>
    </w:rPr>
  </w:style>
  <w:style w:type="paragraph" w:styleId="Hlavika">
    <w:name w:val="header"/>
    <w:basedOn w:val="Normlny"/>
    <w:link w:val="HlavikaChar"/>
    <w:uiPriority w:val="99"/>
    <w:rsid w:val="00387B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87B69"/>
    <w:rPr>
      <w:rFonts w:eastAsia="Times New Roman"/>
      <w:color w:val="000000"/>
      <w:sz w:val="22"/>
      <w:szCs w:val="22"/>
      <w:lang w:eastAsia="sk-SK"/>
    </w:rPr>
  </w:style>
  <w:style w:type="paragraph" w:styleId="Pta">
    <w:name w:val="footer"/>
    <w:basedOn w:val="Normlny"/>
    <w:link w:val="PtaChar"/>
    <w:uiPriority w:val="99"/>
    <w:rsid w:val="00387B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87B69"/>
    <w:rPr>
      <w:rFonts w:eastAsia="Times New Roman"/>
      <w:color w:val="000000"/>
      <w:sz w:val="22"/>
      <w:szCs w:val="22"/>
      <w:lang w:eastAsia="sk-SK"/>
    </w:rPr>
  </w:style>
  <w:style w:type="paragraph" w:customStyle="1" w:styleId="Default">
    <w:name w:val="Default"/>
    <w:uiPriority w:val="99"/>
    <w:rsid w:val="00E71313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496A1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496A14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496A14"/>
    <w:rPr>
      <w:rFonts w:eastAsia="Times New Roman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96A1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96A14"/>
    <w:rPr>
      <w:rFonts w:eastAsia="Times New Roma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9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706</Words>
  <Characters>4612</Characters>
  <Application>Microsoft Office Word</Application>
  <DocSecurity>0</DocSecurity>
  <Lines>38</Lines>
  <Paragraphs>10</Paragraphs>
  <ScaleCrop>false</ScaleCrop>
  <Company>LL</Company>
  <LinksUpToDate>false</LinksUpToDate>
  <CharactersWithSpaces>5308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Vysoká škola: Vysoká škola zdravotníctva a sociálnej práce sv</dc:title>
  <dc:subject/>
  <dc:creator>Zuzana Wirtz</dc:creator>
  <cp:keywords/>
  <dc:description/>
  <cp:lastModifiedBy>Sona Rossi</cp:lastModifiedBy>
  <cp:revision>20</cp:revision>
  <cp:lastPrinted>2023-02-27T14:01:00Z</cp:lastPrinted>
  <dcterms:created xsi:type="dcterms:W3CDTF">2023-08-25T21:58:00Z</dcterms:created>
  <dcterms:modified xsi:type="dcterms:W3CDTF">2023-09-18T08:46:00Z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528264fa838f4b3086c349ad8c64c6146fc4a963655bab5a5d9ef31d4f0d85b2</vt:lpwstr>
  </property>
</Properties>
</file>